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DAE" w:rsidRPr="009B2DAE" w:rsidRDefault="009B2DAE" w:rsidP="009B2DAE">
      <w:pPr>
        <w:widowControl/>
        <w:snapToGrid w:val="0"/>
        <w:spacing w:beforeLines="50" w:before="180" w:afterLines="50" w:after="180" w:line="240" w:lineRule="atLeast"/>
        <w:jc w:val="center"/>
        <w:outlineLvl w:val="2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6A095F">
        <w:rPr>
          <w:rFonts w:ascii="標楷體" w:eastAsia="標楷體" w:hAnsi="標楷體" w:cs="新細明體" w:hint="eastAsia"/>
          <w:b/>
          <w:bCs/>
          <w:kern w:val="0"/>
          <w:sz w:val="32"/>
          <w:szCs w:val="28"/>
        </w:rPr>
        <w:t>國立</w:t>
      </w:r>
      <w:proofErr w:type="gramStart"/>
      <w:r w:rsidRPr="006A095F">
        <w:rPr>
          <w:rFonts w:ascii="標楷體" w:eastAsia="標楷體" w:hAnsi="標楷體" w:cs="新細明體" w:hint="eastAsia"/>
          <w:b/>
          <w:bCs/>
          <w:kern w:val="0"/>
          <w:sz w:val="32"/>
          <w:szCs w:val="28"/>
        </w:rPr>
        <w:t>臺</w:t>
      </w:r>
      <w:proofErr w:type="gramEnd"/>
      <w:r w:rsidRPr="006A095F">
        <w:rPr>
          <w:rFonts w:ascii="標楷體" w:eastAsia="標楷體" w:hAnsi="標楷體" w:cs="新細明體" w:hint="eastAsia"/>
          <w:b/>
          <w:bCs/>
          <w:kern w:val="0"/>
          <w:sz w:val="32"/>
          <w:szCs w:val="28"/>
        </w:rPr>
        <w:t>北護理健康大學新進公務人員及教師報到須知</w:t>
      </w:r>
    </w:p>
    <w:tbl>
      <w:tblPr>
        <w:tblStyle w:val="a3"/>
        <w:tblW w:w="10916" w:type="dxa"/>
        <w:tblCellSpacing w:w="20" w:type="dxa"/>
        <w:tblInd w:w="-2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3"/>
        <w:gridCol w:w="1134"/>
        <w:gridCol w:w="1559"/>
        <w:gridCol w:w="2552"/>
        <w:gridCol w:w="2693"/>
        <w:gridCol w:w="1985"/>
      </w:tblGrid>
      <w:tr w:rsidR="00830B57" w:rsidRPr="00830B57" w:rsidTr="006A095F">
        <w:trPr>
          <w:tblHeader/>
          <w:tblCellSpacing w:w="20" w:type="dxa"/>
        </w:trPr>
        <w:tc>
          <w:tcPr>
            <w:tcW w:w="933" w:type="dxa"/>
            <w:shd w:val="clear" w:color="auto" w:fill="E2EFD9" w:themeFill="accent6" w:themeFillTint="33"/>
            <w:vAlign w:val="center"/>
          </w:tcPr>
          <w:p w:rsidR="009B2DAE" w:rsidRPr="006A095F" w:rsidRDefault="009B2DAE" w:rsidP="006A095F">
            <w:pPr>
              <w:jc w:val="center"/>
              <w:rPr>
                <w:rFonts w:ascii="標楷體" w:eastAsia="標楷體" w:hAnsi="標楷體"/>
                <w:b/>
                <w:sz w:val="21"/>
                <w:szCs w:val="20"/>
              </w:rPr>
            </w:pPr>
            <w:r w:rsidRPr="006A095F">
              <w:rPr>
                <w:rFonts w:ascii="標楷體" w:eastAsia="標楷體" w:hAnsi="標楷體" w:hint="eastAsia"/>
                <w:b/>
                <w:sz w:val="21"/>
                <w:szCs w:val="20"/>
              </w:rPr>
              <w:t>事項</w:t>
            </w:r>
          </w:p>
        </w:tc>
        <w:tc>
          <w:tcPr>
            <w:tcW w:w="1094" w:type="dxa"/>
            <w:shd w:val="clear" w:color="auto" w:fill="E2EFD9" w:themeFill="accent6" w:themeFillTint="33"/>
            <w:vAlign w:val="center"/>
          </w:tcPr>
          <w:p w:rsidR="009B2DAE" w:rsidRPr="006A095F" w:rsidRDefault="009B2DAE" w:rsidP="006A095F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1"/>
                <w:szCs w:val="20"/>
              </w:rPr>
            </w:pPr>
            <w:r w:rsidRPr="006A095F">
              <w:rPr>
                <w:rFonts w:ascii="標楷體" w:eastAsia="標楷體" w:hAnsi="標楷體" w:cs="新細明體" w:hint="eastAsia"/>
                <w:b/>
                <w:kern w:val="0"/>
                <w:sz w:val="21"/>
                <w:szCs w:val="20"/>
              </w:rPr>
              <w:t>洽辦單位</w:t>
            </w:r>
          </w:p>
        </w:tc>
        <w:tc>
          <w:tcPr>
            <w:tcW w:w="1519" w:type="dxa"/>
            <w:shd w:val="clear" w:color="auto" w:fill="E2EFD9" w:themeFill="accent6" w:themeFillTint="33"/>
            <w:vAlign w:val="center"/>
          </w:tcPr>
          <w:p w:rsidR="009B2DAE" w:rsidRPr="006A095F" w:rsidRDefault="009B2DAE" w:rsidP="006A095F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1"/>
                <w:szCs w:val="20"/>
              </w:rPr>
            </w:pPr>
            <w:r w:rsidRPr="006A095F">
              <w:rPr>
                <w:rFonts w:ascii="標楷體" w:eastAsia="標楷體" w:hAnsi="標楷體" w:cs="新細明體" w:hint="eastAsia"/>
                <w:b/>
                <w:kern w:val="0"/>
                <w:sz w:val="21"/>
                <w:szCs w:val="20"/>
              </w:rPr>
              <w:t>辦理期限</w:t>
            </w:r>
          </w:p>
        </w:tc>
        <w:tc>
          <w:tcPr>
            <w:tcW w:w="2512" w:type="dxa"/>
            <w:shd w:val="clear" w:color="auto" w:fill="E2EFD9" w:themeFill="accent6" w:themeFillTint="33"/>
            <w:vAlign w:val="center"/>
          </w:tcPr>
          <w:p w:rsidR="009B2DAE" w:rsidRPr="006A095F" w:rsidRDefault="009B2DAE" w:rsidP="006A095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1"/>
                <w:szCs w:val="20"/>
              </w:rPr>
            </w:pPr>
            <w:r w:rsidRPr="006A095F">
              <w:rPr>
                <w:rFonts w:ascii="標楷體" w:eastAsia="標楷體" w:hAnsi="標楷體" w:cs="新細明體" w:hint="eastAsia"/>
                <w:b/>
                <w:kern w:val="0"/>
                <w:sz w:val="21"/>
                <w:szCs w:val="20"/>
              </w:rPr>
              <w:t>公務人員應備表件</w:t>
            </w:r>
          </w:p>
        </w:tc>
        <w:tc>
          <w:tcPr>
            <w:tcW w:w="2653" w:type="dxa"/>
            <w:shd w:val="clear" w:color="auto" w:fill="E2EFD9" w:themeFill="accent6" w:themeFillTint="33"/>
            <w:vAlign w:val="center"/>
          </w:tcPr>
          <w:p w:rsidR="009B2DAE" w:rsidRPr="006A095F" w:rsidRDefault="009B2DAE" w:rsidP="006A095F">
            <w:pPr>
              <w:widowControl/>
              <w:snapToGrid w:val="0"/>
              <w:spacing w:beforeLines="50" w:before="180" w:afterLines="50" w:after="180" w:line="240" w:lineRule="atLeast"/>
              <w:jc w:val="center"/>
              <w:outlineLvl w:val="2"/>
              <w:rPr>
                <w:rFonts w:ascii="標楷體" w:eastAsia="標楷體" w:hAnsi="標楷體"/>
                <w:b/>
                <w:sz w:val="21"/>
                <w:szCs w:val="20"/>
              </w:rPr>
            </w:pPr>
            <w:r w:rsidRPr="006A095F">
              <w:rPr>
                <w:rFonts w:ascii="標楷體" w:eastAsia="標楷體" w:hAnsi="標楷體" w:cs="新細明體" w:hint="eastAsia"/>
                <w:b/>
                <w:kern w:val="0"/>
                <w:sz w:val="21"/>
                <w:szCs w:val="20"/>
              </w:rPr>
              <w:t>教師應備表件</w:t>
            </w:r>
          </w:p>
        </w:tc>
        <w:tc>
          <w:tcPr>
            <w:tcW w:w="1925" w:type="dxa"/>
            <w:shd w:val="clear" w:color="auto" w:fill="E2EFD9" w:themeFill="accent6" w:themeFillTint="33"/>
            <w:vAlign w:val="center"/>
          </w:tcPr>
          <w:p w:rsidR="009B2DAE" w:rsidRPr="006A095F" w:rsidRDefault="009B2DAE" w:rsidP="006A095F">
            <w:pPr>
              <w:widowControl/>
              <w:snapToGrid w:val="0"/>
              <w:spacing w:beforeLines="50" w:before="180" w:afterLines="50" w:after="180" w:line="240" w:lineRule="atLeast"/>
              <w:jc w:val="center"/>
              <w:outlineLvl w:val="2"/>
              <w:rPr>
                <w:rFonts w:ascii="標楷體" w:eastAsia="標楷體" w:hAnsi="標楷體"/>
                <w:b/>
                <w:sz w:val="21"/>
                <w:szCs w:val="20"/>
              </w:rPr>
            </w:pPr>
            <w:r w:rsidRPr="006A095F">
              <w:rPr>
                <w:rFonts w:ascii="標楷體" w:eastAsia="標楷體" w:hAnsi="標楷體" w:cs="新細明體" w:hint="eastAsia"/>
                <w:b/>
                <w:kern w:val="0"/>
                <w:sz w:val="21"/>
                <w:szCs w:val="20"/>
              </w:rPr>
              <w:t>備註</w:t>
            </w:r>
          </w:p>
        </w:tc>
      </w:tr>
      <w:tr w:rsidR="00830B57" w:rsidRPr="00830B57" w:rsidTr="000349A4">
        <w:trPr>
          <w:trHeight w:val="6209"/>
          <w:tblCellSpacing w:w="20" w:type="dxa"/>
        </w:trPr>
        <w:tc>
          <w:tcPr>
            <w:tcW w:w="933" w:type="dxa"/>
          </w:tcPr>
          <w:p w:rsidR="00830B57" w:rsidRPr="00830B57" w:rsidRDefault="00830B57" w:rsidP="000349A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30B57">
              <w:rPr>
                <w:rFonts w:ascii="標楷體" w:eastAsia="標楷體" w:hAnsi="標楷體" w:hint="eastAsia"/>
                <w:sz w:val="20"/>
                <w:szCs w:val="20"/>
              </w:rPr>
              <w:t>報到</w:t>
            </w:r>
          </w:p>
        </w:tc>
        <w:tc>
          <w:tcPr>
            <w:tcW w:w="1094" w:type="dxa"/>
          </w:tcPr>
          <w:p w:rsidR="00830B57" w:rsidRPr="00830B57" w:rsidRDefault="00830B57" w:rsidP="000349A4">
            <w:pPr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830B57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人事室</w:t>
            </w:r>
          </w:p>
        </w:tc>
        <w:tc>
          <w:tcPr>
            <w:tcW w:w="1519" w:type="dxa"/>
          </w:tcPr>
          <w:p w:rsidR="00830B57" w:rsidRPr="00830B57" w:rsidRDefault="00830B57" w:rsidP="000349A4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30B5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報到後一</w:t>
            </w:r>
            <w:proofErr w:type="gramStart"/>
            <w:r w:rsidRPr="00830B5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830B5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內</w:t>
            </w:r>
          </w:p>
        </w:tc>
        <w:tc>
          <w:tcPr>
            <w:tcW w:w="2512" w:type="dxa"/>
          </w:tcPr>
          <w:p w:rsidR="00830B57" w:rsidRPr="00830B57" w:rsidRDefault="00830B57" w:rsidP="000349A4">
            <w:pPr>
              <w:pStyle w:val="a5"/>
              <w:widowControl/>
              <w:numPr>
                <w:ilvl w:val="0"/>
                <w:numId w:val="1"/>
              </w:numPr>
              <w:spacing w:line="320" w:lineRule="exact"/>
              <w:ind w:leftChars="0" w:left="258" w:hanging="25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30B57">
              <w:rPr>
                <w:rFonts w:ascii="標楷體" w:eastAsia="標楷體" w:hAnsi="標楷體" w:hint="eastAsia"/>
                <w:sz w:val="20"/>
                <w:szCs w:val="20"/>
              </w:rPr>
              <w:t>教職員到(復)職單</w:t>
            </w:r>
          </w:p>
          <w:p w:rsidR="00830B57" w:rsidRPr="00830B57" w:rsidRDefault="00830B57" w:rsidP="000349A4">
            <w:pPr>
              <w:pStyle w:val="a5"/>
              <w:widowControl/>
              <w:numPr>
                <w:ilvl w:val="0"/>
                <w:numId w:val="1"/>
              </w:numPr>
              <w:spacing w:line="320" w:lineRule="exact"/>
              <w:ind w:leftChars="0" w:left="258" w:hanging="25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30B57">
              <w:rPr>
                <w:rFonts w:ascii="標楷體" w:eastAsia="標楷體" w:hAnsi="標楷體" w:hint="eastAsia"/>
                <w:sz w:val="20"/>
                <w:szCs w:val="20"/>
              </w:rPr>
              <w:t>公務人員履歷表</w:t>
            </w:r>
          </w:p>
          <w:p w:rsidR="00830B57" w:rsidRPr="00830B57" w:rsidRDefault="00830B57" w:rsidP="000349A4">
            <w:pPr>
              <w:pStyle w:val="a5"/>
              <w:widowControl/>
              <w:numPr>
                <w:ilvl w:val="0"/>
                <w:numId w:val="1"/>
              </w:numPr>
              <w:spacing w:line="320" w:lineRule="exact"/>
              <w:ind w:leftChars="0" w:left="258" w:hanging="25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30B57">
              <w:rPr>
                <w:rFonts w:ascii="標楷體" w:eastAsia="標楷體" w:hAnsi="標楷體" w:hint="eastAsia"/>
                <w:sz w:val="20"/>
                <w:szCs w:val="20"/>
              </w:rPr>
              <w:t>公務人員(含政務人員)具結書國籍調查表</w:t>
            </w:r>
          </w:p>
          <w:p w:rsidR="00830B57" w:rsidRPr="00830B57" w:rsidRDefault="00830B57" w:rsidP="000349A4">
            <w:pPr>
              <w:pStyle w:val="a5"/>
              <w:widowControl/>
              <w:numPr>
                <w:ilvl w:val="0"/>
                <w:numId w:val="1"/>
              </w:numPr>
              <w:spacing w:line="320" w:lineRule="exact"/>
              <w:ind w:leftChars="0" w:left="258" w:hanging="25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30B57">
              <w:rPr>
                <w:rFonts w:ascii="標楷體" w:eastAsia="標楷體" w:hAnsi="標楷體" w:hint="eastAsia"/>
                <w:sz w:val="20"/>
                <w:szCs w:val="20"/>
              </w:rPr>
              <w:t>專業證照調查表</w:t>
            </w:r>
          </w:p>
          <w:p w:rsidR="00830B57" w:rsidRPr="00830B57" w:rsidRDefault="00830B57" w:rsidP="000349A4">
            <w:pPr>
              <w:pStyle w:val="a5"/>
              <w:widowControl/>
              <w:numPr>
                <w:ilvl w:val="0"/>
                <w:numId w:val="1"/>
              </w:numPr>
              <w:spacing w:line="320" w:lineRule="exact"/>
              <w:ind w:leftChars="0" w:left="258" w:hanging="25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30B57">
              <w:rPr>
                <w:rFonts w:ascii="標楷體" w:eastAsia="標楷體" w:hAnsi="標楷體" w:hint="eastAsia"/>
                <w:sz w:val="20"/>
                <w:szCs w:val="20"/>
              </w:rPr>
              <w:t>擬任人員具結書</w:t>
            </w:r>
          </w:p>
          <w:p w:rsidR="00830B57" w:rsidRPr="00830B57" w:rsidRDefault="00830B57" w:rsidP="000349A4">
            <w:pPr>
              <w:pStyle w:val="a5"/>
              <w:numPr>
                <w:ilvl w:val="0"/>
                <w:numId w:val="1"/>
              </w:numPr>
              <w:spacing w:line="320" w:lineRule="exact"/>
              <w:ind w:leftChars="0" w:left="258" w:hanging="258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30B5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身分證、學歷證書、經歷證件、退伍證、考試及格證書等影本各1份</w:t>
            </w:r>
          </w:p>
          <w:p w:rsidR="00830B57" w:rsidRPr="00830B57" w:rsidRDefault="00830B57" w:rsidP="000349A4">
            <w:pPr>
              <w:pStyle w:val="a5"/>
              <w:widowControl/>
              <w:numPr>
                <w:ilvl w:val="0"/>
                <w:numId w:val="1"/>
              </w:numPr>
              <w:spacing w:line="320" w:lineRule="exact"/>
              <w:ind w:leftChars="0" w:left="258" w:hanging="258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30B5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全戶戶籍謄本1份</w:t>
            </w:r>
          </w:p>
          <w:p w:rsidR="00830B57" w:rsidRPr="00830B57" w:rsidRDefault="00830B57" w:rsidP="000349A4">
            <w:pPr>
              <w:pStyle w:val="a5"/>
              <w:widowControl/>
              <w:numPr>
                <w:ilvl w:val="0"/>
                <w:numId w:val="1"/>
              </w:numPr>
              <w:spacing w:line="320" w:lineRule="exact"/>
              <w:ind w:leftChars="0" w:left="258" w:hanging="258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30B5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全民健康保險異動申請表</w:t>
            </w:r>
          </w:p>
          <w:p w:rsidR="00830B57" w:rsidRDefault="00830B57" w:rsidP="000349A4">
            <w:pPr>
              <w:pStyle w:val="a5"/>
              <w:widowControl/>
              <w:numPr>
                <w:ilvl w:val="0"/>
                <w:numId w:val="1"/>
              </w:numPr>
              <w:spacing w:line="320" w:lineRule="exact"/>
              <w:ind w:leftChars="0" w:left="258" w:hanging="258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30B5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公務人員退撫基金權益通知書</w:t>
            </w:r>
          </w:p>
          <w:p w:rsidR="000349A4" w:rsidRPr="00830B57" w:rsidRDefault="000349A4" w:rsidP="000349A4">
            <w:pPr>
              <w:pStyle w:val="a5"/>
              <w:widowControl/>
              <w:numPr>
                <w:ilvl w:val="0"/>
                <w:numId w:val="1"/>
              </w:numPr>
              <w:spacing w:line="320" w:lineRule="exact"/>
              <w:ind w:leftChars="0" w:left="429" w:hanging="429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349A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擬任人員未在中國大陸設有戶籍、領用中國大陸護照、_身分證、定居證或居住證具結書</w:t>
            </w:r>
          </w:p>
        </w:tc>
        <w:tc>
          <w:tcPr>
            <w:tcW w:w="2653" w:type="dxa"/>
          </w:tcPr>
          <w:p w:rsidR="00830B57" w:rsidRPr="00830B57" w:rsidRDefault="00830B57" w:rsidP="000349A4">
            <w:pPr>
              <w:pStyle w:val="a5"/>
              <w:widowControl/>
              <w:numPr>
                <w:ilvl w:val="0"/>
                <w:numId w:val="3"/>
              </w:numPr>
              <w:spacing w:line="320" w:lineRule="exact"/>
              <w:ind w:leftChars="0" w:left="258" w:hanging="258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30B5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教職員到(復)職單</w:t>
            </w:r>
          </w:p>
          <w:p w:rsidR="00830B57" w:rsidRPr="00830B57" w:rsidRDefault="00830B57" w:rsidP="000349A4">
            <w:pPr>
              <w:pStyle w:val="a5"/>
              <w:widowControl/>
              <w:numPr>
                <w:ilvl w:val="0"/>
                <w:numId w:val="3"/>
              </w:numPr>
              <w:spacing w:line="320" w:lineRule="exact"/>
              <w:ind w:leftChars="0" w:left="258" w:hanging="258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30B5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公務人員履歷表</w:t>
            </w:r>
          </w:p>
          <w:p w:rsidR="00830B57" w:rsidRPr="00830B57" w:rsidRDefault="00830B57" w:rsidP="000349A4">
            <w:pPr>
              <w:pStyle w:val="a5"/>
              <w:widowControl/>
              <w:numPr>
                <w:ilvl w:val="0"/>
                <w:numId w:val="3"/>
              </w:numPr>
              <w:spacing w:line="320" w:lineRule="exact"/>
              <w:ind w:leftChars="0" w:left="258" w:hanging="258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30B5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教師國籍調查表</w:t>
            </w:r>
          </w:p>
          <w:p w:rsidR="00830B57" w:rsidRPr="00830B57" w:rsidRDefault="00830B57" w:rsidP="000349A4">
            <w:pPr>
              <w:pStyle w:val="a5"/>
              <w:widowControl/>
              <w:numPr>
                <w:ilvl w:val="0"/>
                <w:numId w:val="3"/>
              </w:numPr>
              <w:spacing w:line="320" w:lineRule="exact"/>
              <w:ind w:leftChars="0" w:left="258" w:hanging="258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30B5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專業證照調查表</w:t>
            </w:r>
          </w:p>
          <w:p w:rsidR="00830B57" w:rsidRPr="00830B57" w:rsidRDefault="00830B57" w:rsidP="000349A4">
            <w:pPr>
              <w:pStyle w:val="a5"/>
              <w:widowControl/>
              <w:numPr>
                <w:ilvl w:val="0"/>
                <w:numId w:val="3"/>
              </w:numPr>
              <w:spacing w:line="320" w:lineRule="exact"/>
              <w:ind w:leftChars="0" w:left="258" w:hanging="258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30B5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身分證、學歷證書、經歷證件、退伍證、考試及格證書等影本各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  <w:r w:rsidRPr="00830B5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份</w:t>
            </w:r>
          </w:p>
          <w:p w:rsidR="00830B57" w:rsidRPr="00830B57" w:rsidRDefault="00830B57" w:rsidP="000349A4">
            <w:pPr>
              <w:pStyle w:val="a5"/>
              <w:widowControl/>
              <w:numPr>
                <w:ilvl w:val="0"/>
                <w:numId w:val="3"/>
              </w:numPr>
              <w:spacing w:line="320" w:lineRule="exact"/>
              <w:ind w:leftChars="0" w:left="258" w:hanging="258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30B5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全戶戶籍謄本1份</w:t>
            </w:r>
          </w:p>
          <w:p w:rsidR="00830B57" w:rsidRPr="00830B57" w:rsidRDefault="00830B57" w:rsidP="000349A4">
            <w:pPr>
              <w:pStyle w:val="a5"/>
              <w:widowControl/>
              <w:numPr>
                <w:ilvl w:val="0"/>
                <w:numId w:val="3"/>
              </w:numPr>
              <w:spacing w:line="320" w:lineRule="exact"/>
              <w:ind w:leftChars="0" w:left="258" w:hanging="258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30B5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全民健康保險異動申請表</w:t>
            </w:r>
          </w:p>
          <w:p w:rsidR="00830B57" w:rsidRPr="00830B57" w:rsidRDefault="00830B57" w:rsidP="000349A4">
            <w:pPr>
              <w:pStyle w:val="a5"/>
              <w:widowControl/>
              <w:numPr>
                <w:ilvl w:val="0"/>
                <w:numId w:val="3"/>
              </w:numPr>
              <w:spacing w:line="320" w:lineRule="exact"/>
              <w:ind w:leftChars="0" w:left="258" w:hanging="258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30B5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初(再)任公職，需填參加公教人員保險聲明書（</w:t>
            </w:r>
            <w:r w:rsidR="009E0D2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  <w:r w:rsidRPr="00830B5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式</w:t>
            </w:r>
            <w:r w:rsidR="009E0D2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  <w:r w:rsidRPr="00830B5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份）</w:t>
            </w:r>
          </w:p>
          <w:p w:rsidR="00830B57" w:rsidRDefault="00830B57" w:rsidP="000349A4">
            <w:pPr>
              <w:pStyle w:val="a5"/>
              <w:widowControl/>
              <w:numPr>
                <w:ilvl w:val="0"/>
                <w:numId w:val="3"/>
              </w:numPr>
              <w:spacing w:line="320" w:lineRule="exact"/>
              <w:ind w:leftChars="0" w:left="258" w:hanging="258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30B5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補繳退撫基金權益通知書</w:t>
            </w:r>
          </w:p>
          <w:p w:rsidR="000349A4" w:rsidRPr="00830B57" w:rsidRDefault="000349A4" w:rsidP="000349A4">
            <w:pPr>
              <w:pStyle w:val="a5"/>
              <w:widowControl/>
              <w:numPr>
                <w:ilvl w:val="0"/>
                <w:numId w:val="3"/>
              </w:numPr>
              <w:spacing w:line="320" w:lineRule="exact"/>
              <w:ind w:leftChars="0" w:left="425" w:hanging="425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349A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擬任人員未在中國大陸設有戶籍、領用中國大陸護照、_身分證、定居證或居住證具結書</w:t>
            </w:r>
          </w:p>
        </w:tc>
        <w:tc>
          <w:tcPr>
            <w:tcW w:w="1925" w:type="dxa"/>
          </w:tcPr>
          <w:p w:rsidR="00830B57" w:rsidRPr="00830B57" w:rsidRDefault="00830B57" w:rsidP="000349A4">
            <w:pPr>
              <w:spacing w:line="320" w:lineRule="exact"/>
              <w:ind w:left="204" w:hangingChars="102" w:hanging="204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830B5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＊</w:t>
            </w:r>
            <w:proofErr w:type="gramEnd"/>
            <w:r w:rsidR="00C406B0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fldChar w:fldCharType="begin"/>
            </w:r>
            <w:r w:rsidR="00C406B0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instrText xml:space="preserve"> HYPERLINK "https://person.ntunhs.edu.tw/var/file/10/1010/img/901/332271828.pdf" </w:instrText>
            </w:r>
            <w:r w:rsidR="00C406B0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fldChar w:fldCharType="separate"/>
            </w:r>
            <w:r w:rsidRPr="00C406B0">
              <w:rPr>
                <w:rStyle w:val="a4"/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公務人員服務誓言</w:t>
            </w:r>
            <w:r w:rsidR="00C406B0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fldChar w:fldCharType="end"/>
            </w:r>
          </w:p>
        </w:tc>
      </w:tr>
      <w:tr w:rsidR="00830B57" w:rsidRPr="00830B57" w:rsidTr="00830B57">
        <w:trPr>
          <w:tblCellSpacing w:w="20" w:type="dxa"/>
        </w:trPr>
        <w:tc>
          <w:tcPr>
            <w:tcW w:w="933" w:type="dxa"/>
          </w:tcPr>
          <w:p w:rsidR="00830B57" w:rsidRPr="00830B57" w:rsidRDefault="00830B57" w:rsidP="000349A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30B57">
              <w:rPr>
                <w:rFonts w:ascii="標楷體" w:eastAsia="標楷體" w:hAnsi="標楷體" w:hint="eastAsia"/>
                <w:sz w:val="20"/>
                <w:szCs w:val="20"/>
              </w:rPr>
              <w:t>申請教職員服務證</w:t>
            </w:r>
          </w:p>
        </w:tc>
        <w:tc>
          <w:tcPr>
            <w:tcW w:w="1094" w:type="dxa"/>
          </w:tcPr>
          <w:p w:rsidR="00830B57" w:rsidRPr="00830B57" w:rsidRDefault="00830B57" w:rsidP="000349A4">
            <w:pPr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830B57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人事室</w:t>
            </w:r>
          </w:p>
        </w:tc>
        <w:tc>
          <w:tcPr>
            <w:tcW w:w="1519" w:type="dxa"/>
          </w:tcPr>
          <w:p w:rsidR="00830B57" w:rsidRPr="00830B57" w:rsidRDefault="00830B57" w:rsidP="000349A4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30B5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報到後一</w:t>
            </w:r>
            <w:proofErr w:type="gramStart"/>
            <w:r w:rsidRPr="00830B5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830B5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內</w:t>
            </w:r>
          </w:p>
        </w:tc>
        <w:tc>
          <w:tcPr>
            <w:tcW w:w="2512" w:type="dxa"/>
          </w:tcPr>
          <w:p w:rsidR="00830B57" w:rsidRPr="00830B57" w:rsidRDefault="00830B57" w:rsidP="000349A4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30B5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電子檔(請寄至李先生</w:t>
            </w:r>
            <w:r w:rsidRPr="00830B57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chengyu@ntunhs.edu.tw</w:t>
            </w:r>
            <w:r w:rsidRPr="00830B5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)或繳交二吋半身照片1張</w:t>
            </w:r>
          </w:p>
        </w:tc>
        <w:tc>
          <w:tcPr>
            <w:tcW w:w="2653" w:type="dxa"/>
          </w:tcPr>
          <w:p w:rsidR="00830B57" w:rsidRPr="00830B57" w:rsidRDefault="00830B57" w:rsidP="000349A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30B57">
              <w:rPr>
                <w:rFonts w:ascii="標楷體" w:eastAsia="標楷體" w:hAnsi="標楷體" w:hint="eastAsia"/>
                <w:sz w:val="20"/>
                <w:szCs w:val="20"/>
              </w:rPr>
              <w:t>同左</w:t>
            </w:r>
            <w:proofErr w:type="gramEnd"/>
          </w:p>
        </w:tc>
        <w:tc>
          <w:tcPr>
            <w:tcW w:w="1925" w:type="dxa"/>
          </w:tcPr>
          <w:p w:rsidR="00830B57" w:rsidRPr="00830B57" w:rsidRDefault="00830B57" w:rsidP="000349A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30B57">
              <w:rPr>
                <w:rFonts w:ascii="標楷體" w:eastAsia="標楷體" w:hAnsi="標楷體" w:hint="eastAsia"/>
                <w:sz w:val="20"/>
                <w:szCs w:val="20"/>
              </w:rPr>
              <w:t>1進入圖書館使用</w:t>
            </w:r>
          </w:p>
          <w:p w:rsidR="00830B57" w:rsidRPr="00830B57" w:rsidRDefault="00830B57" w:rsidP="000349A4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30B57">
              <w:rPr>
                <w:rFonts w:ascii="標楷體" w:eastAsia="標楷體" w:hAnsi="標楷體" w:hint="eastAsia"/>
                <w:sz w:val="20"/>
                <w:szCs w:val="20"/>
              </w:rPr>
              <w:t>2遺失需登報</w:t>
            </w:r>
          </w:p>
        </w:tc>
      </w:tr>
      <w:tr w:rsidR="00830B57" w:rsidRPr="00830B57" w:rsidTr="00830B57">
        <w:trPr>
          <w:tblCellSpacing w:w="20" w:type="dxa"/>
        </w:trPr>
        <w:tc>
          <w:tcPr>
            <w:tcW w:w="933" w:type="dxa"/>
          </w:tcPr>
          <w:p w:rsidR="00830B57" w:rsidRPr="00830B57" w:rsidRDefault="00830B57" w:rsidP="000349A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30B57">
              <w:rPr>
                <w:rFonts w:ascii="標楷體" w:eastAsia="標楷體" w:hAnsi="標楷體" w:hint="eastAsia"/>
                <w:sz w:val="20"/>
                <w:szCs w:val="20"/>
              </w:rPr>
              <w:t>申請購買退撫基金</w:t>
            </w:r>
            <w:r w:rsidR="00BC22A1">
              <w:rPr>
                <w:rFonts w:ascii="標楷體" w:eastAsia="標楷體" w:hAnsi="標楷體" w:hint="eastAsia"/>
                <w:sz w:val="20"/>
                <w:szCs w:val="20"/>
              </w:rPr>
              <w:t>/儲金</w:t>
            </w:r>
            <w:r w:rsidRPr="00830B57">
              <w:rPr>
                <w:rFonts w:ascii="標楷體" w:eastAsia="標楷體" w:hAnsi="標楷體" w:hint="eastAsia"/>
                <w:sz w:val="20"/>
                <w:szCs w:val="20"/>
              </w:rPr>
              <w:t>年資</w:t>
            </w:r>
          </w:p>
        </w:tc>
        <w:tc>
          <w:tcPr>
            <w:tcW w:w="1094" w:type="dxa"/>
          </w:tcPr>
          <w:p w:rsidR="00830B57" w:rsidRPr="00830B57" w:rsidRDefault="00830B57" w:rsidP="000349A4">
            <w:pPr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830B57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人事室</w:t>
            </w:r>
          </w:p>
        </w:tc>
        <w:tc>
          <w:tcPr>
            <w:tcW w:w="1519" w:type="dxa"/>
          </w:tcPr>
          <w:p w:rsidR="00830B57" w:rsidRPr="00830B57" w:rsidRDefault="00830B57" w:rsidP="000349A4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30B5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報到三個月內</w:t>
            </w:r>
          </w:p>
        </w:tc>
        <w:tc>
          <w:tcPr>
            <w:tcW w:w="2512" w:type="dxa"/>
          </w:tcPr>
          <w:p w:rsidR="00830B57" w:rsidRDefault="00830B57" w:rsidP="000349A4">
            <w:pPr>
              <w:pStyle w:val="a5"/>
              <w:widowControl/>
              <w:numPr>
                <w:ilvl w:val="0"/>
                <w:numId w:val="7"/>
              </w:numPr>
              <w:spacing w:line="320" w:lineRule="exact"/>
              <w:ind w:leftChars="0" w:left="288" w:hanging="288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30B5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填寫申請書</w:t>
            </w:r>
          </w:p>
          <w:p w:rsidR="00830B57" w:rsidRPr="00830B57" w:rsidRDefault="00830B57" w:rsidP="000349A4">
            <w:pPr>
              <w:pStyle w:val="a5"/>
              <w:widowControl/>
              <w:numPr>
                <w:ilvl w:val="0"/>
                <w:numId w:val="7"/>
              </w:numPr>
              <w:spacing w:line="320" w:lineRule="exact"/>
              <w:ind w:leftChars="0" w:left="288" w:hanging="288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30B5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檢附相關證件</w:t>
            </w:r>
          </w:p>
        </w:tc>
        <w:tc>
          <w:tcPr>
            <w:tcW w:w="2653" w:type="dxa"/>
          </w:tcPr>
          <w:p w:rsidR="00830B57" w:rsidRPr="00830B57" w:rsidRDefault="00830B57" w:rsidP="000349A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30B57">
              <w:rPr>
                <w:rFonts w:ascii="標楷體" w:eastAsia="標楷體" w:hAnsi="標楷體" w:hint="eastAsia"/>
                <w:sz w:val="20"/>
                <w:szCs w:val="20"/>
              </w:rPr>
              <w:t>同左</w:t>
            </w:r>
            <w:proofErr w:type="gramEnd"/>
          </w:p>
        </w:tc>
        <w:tc>
          <w:tcPr>
            <w:tcW w:w="1925" w:type="dxa"/>
          </w:tcPr>
          <w:p w:rsidR="00830B57" w:rsidRPr="00830B57" w:rsidRDefault="00830B57" w:rsidP="000349A4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30B5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逾「准予補繳之日」三個月申請另計利息，逾五年視同放棄補繳權利。</w:t>
            </w:r>
          </w:p>
        </w:tc>
      </w:tr>
      <w:tr w:rsidR="00830B57" w:rsidRPr="00830B57" w:rsidTr="00830B57">
        <w:trPr>
          <w:tblCellSpacing w:w="20" w:type="dxa"/>
        </w:trPr>
        <w:tc>
          <w:tcPr>
            <w:tcW w:w="933" w:type="dxa"/>
          </w:tcPr>
          <w:p w:rsidR="00830B57" w:rsidRPr="00830B57" w:rsidRDefault="00830B57" w:rsidP="000349A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30B57">
              <w:rPr>
                <w:rFonts w:ascii="標楷體" w:eastAsia="標楷體" w:hAnsi="標楷體" w:hint="eastAsia"/>
                <w:sz w:val="20"/>
                <w:szCs w:val="20"/>
              </w:rPr>
              <w:t>開立第一銀行帳戶</w:t>
            </w:r>
          </w:p>
        </w:tc>
        <w:tc>
          <w:tcPr>
            <w:tcW w:w="1094" w:type="dxa"/>
          </w:tcPr>
          <w:p w:rsidR="00830B57" w:rsidRPr="00830B57" w:rsidRDefault="00830B57" w:rsidP="000349A4">
            <w:pPr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830B57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出納組</w:t>
            </w:r>
          </w:p>
        </w:tc>
        <w:tc>
          <w:tcPr>
            <w:tcW w:w="1519" w:type="dxa"/>
          </w:tcPr>
          <w:p w:rsidR="00830B57" w:rsidRPr="00830B57" w:rsidRDefault="00830B57" w:rsidP="000349A4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30B5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每週一、三、五上午10時50分至11時50分至總務處小會議室辦理</w:t>
            </w:r>
          </w:p>
        </w:tc>
        <w:tc>
          <w:tcPr>
            <w:tcW w:w="2512" w:type="dxa"/>
          </w:tcPr>
          <w:p w:rsidR="00830B57" w:rsidRPr="00830B57" w:rsidRDefault="00830B57" w:rsidP="000349A4">
            <w:pPr>
              <w:pStyle w:val="a5"/>
              <w:widowControl/>
              <w:numPr>
                <w:ilvl w:val="0"/>
                <w:numId w:val="4"/>
              </w:numPr>
              <w:spacing w:line="320" w:lineRule="exact"/>
              <w:ind w:leftChars="0" w:left="288" w:hanging="288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30B5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開戶申請書</w:t>
            </w:r>
          </w:p>
          <w:p w:rsidR="00830B57" w:rsidRPr="00830B57" w:rsidRDefault="00830B57" w:rsidP="000349A4">
            <w:pPr>
              <w:pStyle w:val="a5"/>
              <w:widowControl/>
              <w:numPr>
                <w:ilvl w:val="0"/>
                <w:numId w:val="4"/>
              </w:numPr>
              <w:spacing w:line="320" w:lineRule="exact"/>
              <w:ind w:leftChars="0" w:left="288" w:hanging="288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30B57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身分證及第二證件(駕照、健保卡、護照…)</w:t>
            </w:r>
          </w:p>
          <w:p w:rsidR="00830B57" w:rsidRPr="00830B57" w:rsidRDefault="00830B57" w:rsidP="000349A4">
            <w:pPr>
              <w:pStyle w:val="a5"/>
              <w:widowControl/>
              <w:numPr>
                <w:ilvl w:val="0"/>
                <w:numId w:val="4"/>
              </w:numPr>
              <w:spacing w:line="320" w:lineRule="exact"/>
              <w:ind w:leftChars="0" w:left="258" w:hanging="258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30B5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印鑑章</w:t>
            </w:r>
          </w:p>
        </w:tc>
        <w:tc>
          <w:tcPr>
            <w:tcW w:w="2653" w:type="dxa"/>
          </w:tcPr>
          <w:p w:rsidR="00830B57" w:rsidRPr="00830B57" w:rsidRDefault="00830B57" w:rsidP="000349A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30B57">
              <w:rPr>
                <w:rFonts w:ascii="標楷體" w:eastAsia="標楷體" w:hAnsi="標楷體" w:hint="eastAsia"/>
                <w:sz w:val="20"/>
                <w:szCs w:val="20"/>
              </w:rPr>
              <w:t>同左</w:t>
            </w:r>
            <w:proofErr w:type="gramEnd"/>
          </w:p>
        </w:tc>
        <w:tc>
          <w:tcPr>
            <w:tcW w:w="1925" w:type="dxa"/>
          </w:tcPr>
          <w:p w:rsidR="00830B57" w:rsidRPr="00830B57" w:rsidRDefault="00830B57" w:rsidP="000349A4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30B5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帳號請通知出納組（核發薪資用）</w:t>
            </w:r>
          </w:p>
        </w:tc>
      </w:tr>
      <w:tr w:rsidR="00830B57" w:rsidRPr="00830B57" w:rsidTr="00830B57">
        <w:trPr>
          <w:tblCellSpacing w:w="20" w:type="dxa"/>
        </w:trPr>
        <w:tc>
          <w:tcPr>
            <w:tcW w:w="933" w:type="dxa"/>
          </w:tcPr>
          <w:p w:rsidR="00830B57" w:rsidRPr="00830B57" w:rsidRDefault="00830B57" w:rsidP="000349A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30B57">
              <w:rPr>
                <w:rFonts w:ascii="標楷體" w:eastAsia="標楷體" w:hAnsi="標楷體" w:hint="eastAsia"/>
                <w:sz w:val="20"/>
                <w:szCs w:val="20"/>
              </w:rPr>
              <w:t>辦理公教優惠儲蓄存款</w:t>
            </w:r>
          </w:p>
        </w:tc>
        <w:tc>
          <w:tcPr>
            <w:tcW w:w="1094" w:type="dxa"/>
          </w:tcPr>
          <w:p w:rsidR="00830B57" w:rsidRPr="00830B57" w:rsidRDefault="00830B57" w:rsidP="000349A4">
            <w:pPr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830B57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出納組</w:t>
            </w:r>
          </w:p>
        </w:tc>
        <w:tc>
          <w:tcPr>
            <w:tcW w:w="1519" w:type="dxa"/>
          </w:tcPr>
          <w:p w:rsidR="00830B57" w:rsidRPr="00830B57" w:rsidRDefault="00830B57" w:rsidP="000349A4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30B5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隨時辦理</w:t>
            </w:r>
          </w:p>
        </w:tc>
        <w:tc>
          <w:tcPr>
            <w:tcW w:w="2512" w:type="dxa"/>
          </w:tcPr>
          <w:p w:rsidR="00830B57" w:rsidRPr="00830B57" w:rsidRDefault="00830B57" w:rsidP="000349A4">
            <w:pPr>
              <w:pStyle w:val="a5"/>
              <w:widowControl/>
              <w:numPr>
                <w:ilvl w:val="0"/>
                <w:numId w:val="5"/>
              </w:numPr>
              <w:spacing w:line="320" w:lineRule="exact"/>
              <w:ind w:leftChars="0" w:left="288" w:hanging="288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30B5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開戶申請書</w:t>
            </w:r>
          </w:p>
          <w:p w:rsidR="00830B57" w:rsidRPr="00830B57" w:rsidRDefault="00830B57" w:rsidP="000349A4">
            <w:pPr>
              <w:pStyle w:val="a5"/>
              <w:widowControl/>
              <w:numPr>
                <w:ilvl w:val="0"/>
                <w:numId w:val="5"/>
              </w:numPr>
              <w:spacing w:line="320" w:lineRule="exact"/>
              <w:ind w:leftChars="0" w:left="288" w:hanging="288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30B5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身分證</w:t>
            </w:r>
          </w:p>
          <w:p w:rsidR="00830B57" w:rsidRPr="00830B57" w:rsidRDefault="00830B57" w:rsidP="000349A4">
            <w:pPr>
              <w:pStyle w:val="a5"/>
              <w:widowControl/>
              <w:numPr>
                <w:ilvl w:val="0"/>
                <w:numId w:val="5"/>
              </w:numPr>
              <w:spacing w:line="320" w:lineRule="exact"/>
              <w:ind w:leftChars="0" w:left="288" w:hanging="288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30B5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印鑑章</w:t>
            </w:r>
          </w:p>
        </w:tc>
        <w:tc>
          <w:tcPr>
            <w:tcW w:w="2653" w:type="dxa"/>
          </w:tcPr>
          <w:p w:rsidR="00830B57" w:rsidRPr="00830B57" w:rsidRDefault="00830B57" w:rsidP="000349A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30B57">
              <w:rPr>
                <w:rFonts w:ascii="標楷體" w:eastAsia="標楷體" w:hAnsi="標楷體" w:hint="eastAsia"/>
                <w:sz w:val="20"/>
                <w:szCs w:val="20"/>
              </w:rPr>
              <w:t>同左</w:t>
            </w:r>
            <w:proofErr w:type="gramEnd"/>
          </w:p>
        </w:tc>
        <w:tc>
          <w:tcPr>
            <w:tcW w:w="1925" w:type="dxa"/>
          </w:tcPr>
          <w:p w:rsidR="00830B57" w:rsidRPr="00830B57" w:rsidRDefault="00830B57" w:rsidP="000349A4">
            <w:pPr>
              <w:pStyle w:val="a5"/>
              <w:widowControl/>
              <w:numPr>
                <w:ilvl w:val="0"/>
                <w:numId w:val="8"/>
              </w:numPr>
              <w:spacing w:line="320" w:lineRule="exact"/>
              <w:ind w:leftChars="0" w:left="288" w:hanging="288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30B5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自由申請</w:t>
            </w:r>
          </w:p>
          <w:p w:rsidR="00830B57" w:rsidRPr="00830B57" w:rsidRDefault="00830B57" w:rsidP="000349A4">
            <w:pPr>
              <w:pStyle w:val="a5"/>
              <w:widowControl/>
              <w:numPr>
                <w:ilvl w:val="0"/>
                <w:numId w:val="8"/>
              </w:numPr>
              <w:spacing w:line="320" w:lineRule="exact"/>
              <w:ind w:leftChars="0" w:left="288" w:hanging="288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30B5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每月最高儲蓄額一萬元，每人最高限額七十萬元</w:t>
            </w:r>
          </w:p>
          <w:p w:rsidR="00830B57" w:rsidRPr="00830B57" w:rsidRDefault="00830B57" w:rsidP="000349A4">
            <w:pPr>
              <w:pStyle w:val="a5"/>
              <w:widowControl/>
              <w:numPr>
                <w:ilvl w:val="0"/>
                <w:numId w:val="8"/>
              </w:numPr>
              <w:spacing w:line="320" w:lineRule="exact"/>
              <w:ind w:leftChars="0" w:left="288" w:hanging="288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30B5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利率按承辦儲蓄單位牌告二年期定期儲蓄存款利率機動計息</w:t>
            </w:r>
          </w:p>
        </w:tc>
      </w:tr>
      <w:tr w:rsidR="00BC22A1" w:rsidRPr="00830B57" w:rsidTr="00830B57">
        <w:trPr>
          <w:tblCellSpacing w:w="20" w:type="dxa"/>
        </w:trPr>
        <w:tc>
          <w:tcPr>
            <w:tcW w:w="933" w:type="dxa"/>
          </w:tcPr>
          <w:p w:rsidR="00830B57" w:rsidRPr="00830B57" w:rsidRDefault="00830B57" w:rsidP="000349A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30B57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扶養親屬申報</w:t>
            </w:r>
          </w:p>
        </w:tc>
        <w:tc>
          <w:tcPr>
            <w:tcW w:w="1094" w:type="dxa"/>
          </w:tcPr>
          <w:p w:rsidR="00830B57" w:rsidRPr="00830B57" w:rsidRDefault="00830B57" w:rsidP="000349A4">
            <w:pPr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830B57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出納組</w:t>
            </w:r>
          </w:p>
        </w:tc>
        <w:tc>
          <w:tcPr>
            <w:tcW w:w="1519" w:type="dxa"/>
          </w:tcPr>
          <w:p w:rsidR="00830B57" w:rsidRPr="00830B57" w:rsidRDefault="00830B57" w:rsidP="000349A4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30B5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報到後一</w:t>
            </w:r>
            <w:proofErr w:type="gramStart"/>
            <w:r w:rsidRPr="00830B5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830B5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內</w:t>
            </w:r>
          </w:p>
        </w:tc>
        <w:tc>
          <w:tcPr>
            <w:tcW w:w="2512" w:type="dxa"/>
          </w:tcPr>
          <w:p w:rsidR="00830B57" w:rsidRPr="00830B57" w:rsidRDefault="00830B57" w:rsidP="000349A4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30B5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年薪資所得受領人扶養親屬申報表</w:t>
            </w:r>
          </w:p>
        </w:tc>
        <w:tc>
          <w:tcPr>
            <w:tcW w:w="2653" w:type="dxa"/>
          </w:tcPr>
          <w:p w:rsidR="00830B57" w:rsidRPr="00830B57" w:rsidRDefault="00830B57" w:rsidP="002454B5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30B57">
              <w:rPr>
                <w:rFonts w:ascii="標楷體" w:eastAsia="標楷體" w:hAnsi="標楷體" w:hint="eastAsia"/>
                <w:sz w:val="20"/>
                <w:szCs w:val="20"/>
              </w:rPr>
              <w:t>同左</w:t>
            </w:r>
            <w:proofErr w:type="gramEnd"/>
          </w:p>
        </w:tc>
        <w:tc>
          <w:tcPr>
            <w:tcW w:w="1925" w:type="dxa"/>
          </w:tcPr>
          <w:p w:rsidR="00830B57" w:rsidRPr="00830B57" w:rsidRDefault="00830B57" w:rsidP="000349A4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30B57">
              <w:rPr>
                <w:rFonts w:ascii="標楷體" w:eastAsia="標楷體" w:hAnsi="標楷體" w:hint="eastAsia"/>
                <w:sz w:val="20"/>
                <w:szCs w:val="20"/>
              </w:rPr>
              <w:t>扣繳所得稅用</w:t>
            </w:r>
          </w:p>
        </w:tc>
      </w:tr>
      <w:tr w:rsidR="00BC22A1" w:rsidRPr="00830B57" w:rsidTr="00830B57">
        <w:trPr>
          <w:tblCellSpacing w:w="20" w:type="dxa"/>
        </w:trPr>
        <w:tc>
          <w:tcPr>
            <w:tcW w:w="933" w:type="dxa"/>
          </w:tcPr>
          <w:p w:rsidR="00830B57" w:rsidRPr="00830B57" w:rsidRDefault="00830B57" w:rsidP="000349A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30B57">
              <w:rPr>
                <w:rFonts w:ascii="標楷體" w:eastAsia="標楷體" w:hAnsi="標楷體" w:hint="eastAsia"/>
                <w:sz w:val="20"/>
                <w:szCs w:val="20"/>
              </w:rPr>
              <w:t>申請E-Mail信箱</w:t>
            </w:r>
          </w:p>
        </w:tc>
        <w:tc>
          <w:tcPr>
            <w:tcW w:w="1094" w:type="dxa"/>
          </w:tcPr>
          <w:p w:rsidR="00830B57" w:rsidRPr="00830B57" w:rsidRDefault="00830B57" w:rsidP="000349A4">
            <w:pPr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830B57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電算中心</w:t>
            </w:r>
          </w:p>
        </w:tc>
        <w:tc>
          <w:tcPr>
            <w:tcW w:w="1519" w:type="dxa"/>
          </w:tcPr>
          <w:p w:rsidR="00830B57" w:rsidRPr="00830B57" w:rsidRDefault="00830B57" w:rsidP="000349A4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30B5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報到後一</w:t>
            </w:r>
            <w:proofErr w:type="gramStart"/>
            <w:r w:rsidRPr="00830B5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830B5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內</w:t>
            </w:r>
          </w:p>
        </w:tc>
        <w:tc>
          <w:tcPr>
            <w:tcW w:w="2512" w:type="dxa"/>
          </w:tcPr>
          <w:p w:rsidR="00830B57" w:rsidRPr="00830B57" w:rsidRDefault="00830B57" w:rsidP="000349A4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30B5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電子郵件信箱使用申請單</w:t>
            </w:r>
          </w:p>
        </w:tc>
        <w:tc>
          <w:tcPr>
            <w:tcW w:w="2653" w:type="dxa"/>
          </w:tcPr>
          <w:p w:rsidR="00830B57" w:rsidRPr="00830B57" w:rsidRDefault="00830B57" w:rsidP="002454B5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30B57">
              <w:rPr>
                <w:rFonts w:ascii="標楷體" w:eastAsia="標楷體" w:hAnsi="標楷體" w:hint="eastAsia"/>
                <w:sz w:val="20"/>
                <w:szCs w:val="20"/>
              </w:rPr>
              <w:t>同左</w:t>
            </w:r>
            <w:proofErr w:type="gramEnd"/>
          </w:p>
        </w:tc>
        <w:tc>
          <w:tcPr>
            <w:tcW w:w="1925" w:type="dxa"/>
          </w:tcPr>
          <w:p w:rsidR="00830B57" w:rsidRPr="00830B57" w:rsidRDefault="00830B57" w:rsidP="000349A4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30B5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本校</w:t>
            </w:r>
            <w:proofErr w:type="gramStart"/>
            <w:r w:rsidRPr="00830B5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公文均以電子郵件</w:t>
            </w:r>
            <w:proofErr w:type="gramEnd"/>
            <w:r w:rsidRPr="00830B5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方式轉知，請務必申請，以免遺漏重要資訊</w:t>
            </w:r>
          </w:p>
        </w:tc>
      </w:tr>
      <w:tr w:rsidR="00BC22A1" w:rsidRPr="00830B57" w:rsidTr="00830B57">
        <w:trPr>
          <w:tblCellSpacing w:w="20" w:type="dxa"/>
        </w:trPr>
        <w:tc>
          <w:tcPr>
            <w:tcW w:w="933" w:type="dxa"/>
          </w:tcPr>
          <w:p w:rsidR="00830B57" w:rsidRPr="00830B57" w:rsidRDefault="00830B57" w:rsidP="000349A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30B57">
              <w:rPr>
                <w:rFonts w:ascii="標楷體" w:eastAsia="標楷體" w:hAnsi="標楷體" w:hint="eastAsia"/>
                <w:sz w:val="20"/>
                <w:szCs w:val="20"/>
              </w:rPr>
              <w:t>繳交</w:t>
            </w:r>
            <w:proofErr w:type="gramStart"/>
            <w:r w:rsidRPr="00830B57">
              <w:rPr>
                <w:rFonts w:ascii="標楷體" w:eastAsia="標楷體" w:hAnsi="標楷體" w:hint="eastAsia"/>
                <w:sz w:val="20"/>
                <w:szCs w:val="20"/>
              </w:rPr>
              <w:t>新進</w:t>
            </w:r>
            <w:r w:rsidRPr="00830B5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人員資安宣導</w:t>
            </w:r>
            <w:proofErr w:type="gramEnd"/>
            <w:r w:rsidRPr="00830B5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單</w:t>
            </w:r>
          </w:p>
        </w:tc>
        <w:tc>
          <w:tcPr>
            <w:tcW w:w="1094" w:type="dxa"/>
          </w:tcPr>
          <w:p w:rsidR="00830B57" w:rsidRPr="00830B57" w:rsidRDefault="00830B57" w:rsidP="000349A4">
            <w:pPr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830B57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電算中心</w:t>
            </w:r>
          </w:p>
        </w:tc>
        <w:tc>
          <w:tcPr>
            <w:tcW w:w="1519" w:type="dxa"/>
          </w:tcPr>
          <w:p w:rsidR="00830B57" w:rsidRPr="00830B57" w:rsidRDefault="00830B57" w:rsidP="000349A4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30B57">
              <w:rPr>
                <w:rFonts w:ascii="標楷體" w:eastAsia="標楷體" w:hAnsi="標楷體" w:hint="eastAsia"/>
                <w:sz w:val="20"/>
                <w:szCs w:val="20"/>
              </w:rPr>
              <w:t>報到時繳交</w:t>
            </w:r>
          </w:p>
        </w:tc>
        <w:tc>
          <w:tcPr>
            <w:tcW w:w="2512" w:type="dxa"/>
          </w:tcPr>
          <w:p w:rsidR="00830B57" w:rsidRPr="00830B57" w:rsidRDefault="00830B57" w:rsidP="000349A4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</w:pPr>
            <w:proofErr w:type="gramStart"/>
            <w:r w:rsidRPr="00830B5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新進人員資安宣導</w:t>
            </w:r>
            <w:proofErr w:type="gramEnd"/>
            <w:r w:rsidRPr="00830B5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單</w:t>
            </w:r>
          </w:p>
        </w:tc>
        <w:tc>
          <w:tcPr>
            <w:tcW w:w="2653" w:type="dxa"/>
          </w:tcPr>
          <w:p w:rsidR="00830B57" w:rsidRPr="00830B57" w:rsidRDefault="00830B57" w:rsidP="000349A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30B57">
              <w:rPr>
                <w:rFonts w:ascii="標楷體" w:eastAsia="標楷體" w:hAnsi="標楷體" w:hint="eastAsia"/>
                <w:sz w:val="20"/>
                <w:szCs w:val="20"/>
              </w:rPr>
              <w:t>同左</w:t>
            </w:r>
            <w:proofErr w:type="gramEnd"/>
          </w:p>
        </w:tc>
        <w:tc>
          <w:tcPr>
            <w:tcW w:w="1925" w:type="dxa"/>
          </w:tcPr>
          <w:p w:rsidR="00830B57" w:rsidRPr="00830B57" w:rsidRDefault="00830B57" w:rsidP="000349A4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30B5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1式2份</w:t>
            </w:r>
          </w:p>
        </w:tc>
      </w:tr>
      <w:tr w:rsidR="00BC22A1" w:rsidRPr="00830B57" w:rsidTr="00830B57">
        <w:trPr>
          <w:tblCellSpacing w:w="20" w:type="dxa"/>
        </w:trPr>
        <w:tc>
          <w:tcPr>
            <w:tcW w:w="933" w:type="dxa"/>
          </w:tcPr>
          <w:p w:rsidR="00830B57" w:rsidRPr="00830B57" w:rsidRDefault="00830B57" w:rsidP="000349A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30B57">
              <w:rPr>
                <w:rFonts w:ascii="標楷體" w:eastAsia="標楷體" w:hAnsi="標楷體" w:hint="eastAsia"/>
                <w:sz w:val="20"/>
                <w:szCs w:val="20"/>
              </w:rPr>
              <w:t>申請汽機車通行證</w:t>
            </w:r>
          </w:p>
        </w:tc>
        <w:tc>
          <w:tcPr>
            <w:tcW w:w="1094" w:type="dxa"/>
          </w:tcPr>
          <w:p w:rsidR="00830B57" w:rsidRPr="00830B57" w:rsidRDefault="00830B57" w:rsidP="000349A4">
            <w:pPr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830B57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事務組</w:t>
            </w:r>
          </w:p>
        </w:tc>
        <w:tc>
          <w:tcPr>
            <w:tcW w:w="1519" w:type="dxa"/>
          </w:tcPr>
          <w:p w:rsidR="00830B57" w:rsidRPr="00830B57" w:rsidRDefault="00830B57" w:rsidP="000349A4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30B5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隨時辦理</w:t>
            </w:r>
          </w:p>
        </w:tc>
        <w:tc>
          <w:tcPr>
            <w:tcW w:w="2512" w:type="dxa"/>
          </w:tcPr>
          <w:p w:rsidR="00830B57" w:rsidRPr="00830B57" w:rsidRDefault="00830B57" w:rsidP="000349A4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30B5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繳交停車費</w:t>
            </w:r>
          </w:p>
        </w:tc>
        <w:tc>
          <w:tcPr>
            <w:tcW w:w="2653" w:type="dxa"/>
          </w:tcPr>
          <w:p w:rsidR="00830B57" w:rsidRPr="00830B57" w:rsidRDefault="00830B57" w:rsidP="000349A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30B57">
              <w:rPr>
                <w:rFonts w:ascii="標楷體" w:eastAsia="標楷體" w:hAnsi="標楷體" w:hint="eastAsia"/>
                <w:sz w:val="20"/>
                <w:szCs w:val="20"/>
              </w:rPr>
              <w:t>同左</w:t>
            </w:r>
            <w:proofErr w:type="gramEnd"/>
          </w:p>
        </w:tc>
        <w:tc>
          <w:tcPr>
            <w:tcW w:w="1925" w:type="dxa"/>
          </w:tcPr>
          <w:p w:rsidR="00830B57" w:rsidRPr="00830B57" w:rsidRDefault="00830B57" w:rsidP="000349A4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30B5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請</w:t>
            </w:r>
            <w:proofErr w:type="gramStart"/>
            <w:r w:rsidRPr="00830B5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逕</w:t>
            </w:r>
            <w:proofErr w:type="gramEnd"/>
            <w:r w:rsidRPr="00830B5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洽前門警衛室辦理</w:t>
            </w:r>
          </w:p>
        </w:tc>
      </w:tr>
      <w:tr w:rsidR="00BC22A1" w:rsidRPr="00830B57" w:rsidTr="00830B57">
        <w:trPr>
          <w:tblCellSpacing w:w="20" w:type="dxa"/>
        </w:trPr>
        <w:tc>
          <w:tcPr>
            <w:tcW w:w="933" w:type="dxa"/>
          </w:tcPr>
          <w:p w:rsidR="00830B57" w:rsidRPr="00830B57" w:rsidRDefault="00830B57" w:rsidP="000349A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30B57">
              <w:rPr>
                <w:rFonts w:ascii="標楷體" w:eastAsia="標楷體" w:hAnsi="標楷體" w:hint="eastAsia"/>
                <w:sz w:val="20"/>
                <w:szCs w:val="20"/>
              </w:rPr>
              <w:t>居住房舍調查</w:t>
            </w:r>
          </w:p>
        </w:tc>
        <w:tc>
          <w:tcPr>
            <w:tcW w:w="1094" w:type="dxa"/>
          </w:tcPr>
          <w:p w:rsidR="00830B57" w:rsidRPr="00830B57" w:rsidRDefault="00830B57" w:rsidP="000349A4">
            <w:pPr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830B57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經管組</w:t>
            </w:r>
          </w:p>
        </w:tc>
        <w:tc>
          <w:tcPr>
            <w:tcW w:w="1519" w:type="dxa"/>
          </w:tcPr>
          <w:p w:rsidR="00830B57" w:rsidRPr="00830B57" w:rsidRDefault="00830B57" w:rsidP="000349A4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30B5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報到後一</w:t>
            </w:r>
            <w:proofErr w:type="gramStart"/>
            <w:r w:rsidRPr="00830B5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830B5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內</w:t>
            </w:r>
          </w:p>
        </w:tc>
        <w:tc>
          <w:tcPr>
            <w:tcW w:w="2512" w:type="dxa"/>
          </w:tcPr>
          <w:p w:rsidR="00830B57" w:rsidRPr="00830B57" w:rsidRDefault="00830B57" w:rsidP="000349A4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30B5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居住公有房舍調查表</w:t>
            </w:r>
          </w:p>
        </w:tc>
        <w:tc>
          <w:tcPr>
            <w:tcW w:w="2653" w:type="dxa"/>
          </w:tcPr>
          <w:p w:rsidR="00830B57" w:rsidRPr="00830B57" w:rsidRDefault="00830B57" w:rsidP="000349A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30B57">
              <w:rPr>
                <w:rFonts w:ascii="標楷體" w:eastAsia="標楷體" w:hAnsi="標楷體" w:hint="eastAsia"/>
                <w:sz w:val="20"/>
                <w:szCs w:val="20"/>
              </w:rPr>
              <w:t>同左</w:t>
            </w:r>
            <w:proofErr w:type="gramEnd"/>
          </w:p>
        </w:tc>
        <w:tc>
          <w:tcPr>
            <w:tcW w:w="1925" w:type="dxa"/>
          </w:tcPr>
          <w:p w:rsidR="00830B57" w:rsidRPr="00830B57" w:rsidRDefault="00830B57" w:rsidP="000349A4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BC22A1" w:rsidRPr="00830B57" w:rsidTr="00830B57">
        <w:trPr>
          <w:tblCellSpacing w:w="20" w:type="dxa"/>
        </w:trPr>
        <w:tc>
          <w:tcPr>
            <w:tcW w:w="933" w:type="dxa"/>
          </w:tcPr>
          <w:p w:rsidR="00830B57" w:rsidRPr="00830B57" w:rsidRDefault="00830B57" w:rsidP="000349A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bookmarkStart w:id="0" w:name="_GoBack"/>
            <w:r w:rsidRPr="00830B57">
              <w:rPr>
                <w:rFonts w:ascii="標楷體" w:eastAsia="標楷體" w:hAnsi="標楷體" w:hint="eastAsia"/>
                <w:sz w:val="20"/>
                <w:szCs w:val="20"/>
              </w:rPr>
              <w:t>繳交新進員工一般體檢表</w:t>
            </w:r>
          </w:p>
        </w:tc>
        <w:tc>
          <w:tcPr>
            <w:tcW w:w="1094" w:type="dxa"/>
          </w:tcPr>
          <w:p w:rsidR="00830B57" w:rsidRPr="00830B57" w:rsidRDefault="00830B57" w:rsidP="000349A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30B57">
              <w:rPr>
                <w:rFonts w:ascii="標楷體" w:eastAsia="標楷體" w:hAnsi="標楷體" w:hint="eastAsia"/>
                <w:b/>
                <w:sz w:val="20"/>
                <w:szCs w:val="20"/>
              </w:rPr>
              <w:t>健康中心</w:t>
            </w:r>
          </w:p>
        </w:tc>
        <w:tc>
          <w:tcPr>
            <w:tcW w:w="1519" w:type="dxa"/>
          </w:tcPr>
          <w:p w:rsidR="00830B57" w:rsidRPr="00830B57" w:rsidRDefault="00830B57" w:rsidP="000349A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30B57">
              <w:rPr>
                <w:rFonts w:ascii="標楷體" w:eastAsia="標楷體" w:hAnsi="標楷體" w:hint="eastAsia"/>
                <w:sz w:val="20"/>
                <w:szCs w:val="20"/>
              </w:rPr>
              <w:t>報到時繳交</w:t>
            </w:r>
          </w:p>
        </w:tc>
        <w:tc>
          <w:tcPr>
            <w:tcW w:w="2512" w:type="dxa"/>
          </w:tcPr>
          <w:p w:rsidR="00830B57" w:rsidRDefault="00830B57" w:rsidP="000349A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FF0000"/>
                <w:sz w:val="20"/>
                <w:szCs w:val="20"/>
                <w:u w:val="single"/>
              </w:rPr>
            </w:pPr>
            <w:r w:rsidRPr="009E0D2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勞工一般體格及健康檢查</w:t>
            </w:r>
          </w:p>
          <w:p w:rsidR="009E0D2C" w:rsidRDefault="00B53F5C" w:rsidP="000349A4">
            <w:pPr>
              <w:pStyle w:val="a5"/>
              <w:widowControl/>
              <w:numPr>
                <w:ilvl w:val="0"/>
                <w:numId w:val="10"/>
              </w:numPr>
              <w:spacing w:line="320" w:lineRule="exact"/>
              <w:ind w:leftChars="0" w:left="288" w:hanging="288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  <w:u w:val="single"/>
              </w:rPr>
            </w:pPr>
            <w:hyperlink r:id="rId7" w:history="1">
              <w:r w:rsidR="009E0D2C" w:rsidRPr="009E0D2C">
                <w:rPr>
                  <w:rStyle w:val="a4"/>
                  <w:rFonts w:ascii="標楷體" w:eastAsia="標楷體" w:hAnsi="標楷體" w:hint="eastAsia"/>
                  <w:sz w:val="20"/>
                  <w:szCs w:val="20"/>
                </w:rPr>
                <w:t>員工體檢專區</w:t>
              </w:r>
            </w:hyperlink>
          </w:p>
          <w:p w:rsidR="009E0D2C" w:rsidRPr="009E0D2C" w:rsidRDefault="00B53F5C" w:rsidP="000349A4">
            <w:pPr>
              <w:pStyle w:val="a5"/>
              <w:widowControl/>
              <w:numPr>
                <w:ilvl w:val="0"/>
                <w:numId w:val="10"/>
              </w:numPr>
              <w:spacing w:line="320" w:lineRule="exact"/>
              <w:ind w:leftChars="0" w:left="288" w:hanging="288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  <w:u w:val="single"/>
              </w:rPr>
            </w:pPr>
            <w:hyperlink r:id="rId8" w:history="1">
              <w:r w:rsidR="009E0D2C" w:rsidRPr="009E0D2C">
                <w:rPr>
                  <w:rStyle w:val="a4"/>
                  <w:rFonts w:ascii="標楷體" w:eastAsia="標楷體" w:hAnsi="標楷體" w:hint="eastAsia"/>
                  <w:sz w:val="20"/>
                  <w:szCs w:val="20"/>
                </w:rPr>
                <w:t>勞工一般健康檢查問答集</w:t>
              </w:r>
            </w:hyperlink>
          </w:p>
        </w:tc>
        <w:tc>
          <w:tcPr>
            <w:tcW w:w="2653" w:type="dxa"/>
          </w:tcPr>
          <w:p w:rsidR="00830B57" w:rsidRPr="00830B57" w:rsidRDefault="00830B57" w:rsidP="000349A4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  <w:u w:val="single"/>
              </w:rPr>
            </w:pPr>
            <w:proofErr w:type="gramStart"/>
            <w:r w:rsidRPr="00830B57">
              <w:rPr>
                <w:rFonts w:ascii="標楷體" w:eastAsia="標楷體" w:hAnsi="標楷體" w:hint="eastAsia"/>
                <w:sz w:val="20"/>
                <w:szCs w:val="20"/>
              </w:rPr>
              <w:t>同左</w:t>
            </w:r>
            <w:proofErr w:type="gramEnd"/>
          </w:p>
        </w:tc>
        <w:tc>
          <w:tcPr>
            <w:tcW w:w="1925" w:type="dxa"/>
          </w:tcPr>
          <w:p w:rsidR="00830B57" w:rsidRPr="00830B57" w:rsidRDefault="00830B57" w:rsidP="000349A4">
            <w:pPr>
              <w:spacing w:line="320" w:lineRule="exact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30B57">
              <w:rPr>
                <w:rFonts w:ascii="標楷體" w:eastAsia="標楷體" w:hAnsi="標楷體" w:cs="新細明體"/>
                <w:sz w:val="20"/>
                <w:szCs w:val="20"/>
              </w:rPr>
              <w:t>*</w:t>
            </w:r>
            <w:r w:rsidRPr="00830B57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請務必報到當日繳交</w:t>
            </w:r>
            <w:r w:rsidRPr="00830B57">
              <w:rPr>
                <w:rFonts w:ascii="標楷體" w:eastAsia="標楷體" w:hAnsi="標楷體" w:cs="新細明體" w:hint="eastAsia"/>
                <w:sz w:val="20"/>
                <w:szCs w:val="20"/>
              </w:rPr>
              <w:t>或洽健康中心。</w:t>
            </w:r>
          </w:p>
          <w:p w:rsidR="00830B57" w:rsidRPr="00830B57" w:rsidRDefault="00830B57" w:rsidP="000349A4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30B57">
              <w:rPr>
                <w:rFonts w:ascii="標楷體" w:eastAsia="標楷體" w:hAnsi="標楷體" w:cs="新細明體"/>
                <w:sz w:val="20"/>
                <w:szCs w:val="20"/>
              </w:rPr>
              <w:t>*</w:t>
            </w:r>
            <w:r w:rsidRPr="00830B57">
              <w:rPr>
                <w:rFonts w:ascii="標楷體" w:eastAsia="標楷體" w:hAnsi="標楷體" w:cs="新細明體" w:hint="eastAsia"/>
                <w:sz w:val="20"/>
                <w:szCs w:val="20"/>
              </w:rPr>
              <w:t>新進員工健檢須知請參閱本校健康中心網頁</w:t>
            </w:r>
            <w:hyperlink r:id="rId9" w:history="1">
              <w:r w:rsidRPr="009E0D2C">
                <w:rPr>
                  <w:rStyle w:val="a4"/>
                  <w:rFonts w:ascii="標楷體" w:eastAsia="標楷體" w:hAnsi="標楷體" w:cs="新細明體" w:hint="eastAsia"/>
                  <w:sz w:val="20"/>
                  <w:szCs w:val="20"/>
                </w:rPr>
                <w:t>「職業安全衛生護理專區」</w:t>
              </w:r>
            </w:hyperlink>
            <w:r w:rsidRPr="00830B57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之</w:t>
            </w:r>
            <w:r w:rsidRPr="00830B57">
              <w:rPr>
                <w:rFonts w:ascii="標楷體" w:eastAsia="標楷體" w:hAnsi="標楷體"/>
                <w:color w:val="000000"/>
                <w:sz w:val="20"/>
                <w:szCs w:val="20"/>
              </w:rPr>
              <w:t>員工健康檢查</w:t>
            </w:r>
            <w:r w:rsidRPr="00830B5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專區</w:t>
            </w:r>
            <w:r w:rsidRPr="00830B57">
              <w:rPr>
                <w:rFonts w:ascii="標楷體" w:eastAsia="標楷體" w:hAnsi="標楷體" w:cs="新細明體" w:hint="eastAsia"/>
                <w:sz w:val="20"/>
                <w:szCs w:val="20"/>
              </w:rPr>
              <w:t>。</w:t>
            </w:r>
          </w:p>
        </w:tc>
      </w:tr>
    </w:tbl>
    <w:bookmarkEnd w:id="0"/>
    <w:p w:rsidR="009E0D2C" w:rsidRPr="009E0D2C" w:rsidRDefault="009E0D2C" w:rsidP="009E0D2C">
      <w:pPr>
        <w:rPr>
          <w:rFonts w:ascii="標楷體" w:eastAsia="標楷體" w:hAnsi="標楷體"/>
        </w:rPr>
      </w:pPr>
      <w:r w:rsidRPr="009E0D2C">
        <w:rPr>
          <w:rFonts w:ascii="標楷體" w:eastAsia="標楷體" w:hAnsi="標楷體" w:hint="eastAsia"/>
        </w:rPr>
        <w:t>備註：</w:t>
      </w:r>
    </w:p>
    <w:p w:rsidR="009E0D2C" w:rsidRPr="009E0D2C" w:rsidRDefault="009E0D2C" w:rsidP="009E0D2C">
      <w:pPr>
        <w:pStyle w:val="a5"/>
        <w:numPr>
          <w:ilvl w:val="0"/>
          <w:numId w:val="9"/>
        </w:numPr>
        <w:ind w:leftChars="0" w:left="284" w:hanging="284"/>
        <w:rPr>
          <w:rFonts w:ascii="標楷體" w:eastAsia="標楷體" w:hAnsi="標楷體"/>
        </w:rPr>
      </w:pPr>
      <w:r w:rsidRPr="009E0D2C">
        <w:rPr>
          <w:rFonts w:ascii="標楷體" w:eastAsia="標楷體" w:hAnsi="標楷體" w:hint="eastAsia"/>
        </w:rPr>
        <w:t>有關本校的各項法令及規章，請參閱人事室網頁的人事法令。</w:t>
      </w:r>
    </w:p>
    <w:p w:rsidR="009B2DAE" w:rsidRPr="009E0D2C" w:rsidRDefault="009E0D2C" w:rsidP="009E0D2C">
      <w:pPr>
        <w:pStyle w:val="a5"/>
        <w:numPr>
          <w:ilvl w:val="0"/>
          <w:numId w:val="9"/>
        </w:numPr>
        <w:ind w:leftChars="0" w:left="284" w:hanging="284"/>
        <w:rPr>
          <w:rFonts w:ascii="標楷體" w:eastAsia="標楷體" w:hAnsi="標楷體"/>
        </w:rPr>
      </w:pPr>
      <w:r w:rsidRPr="009E0D2C">
        <w:rPr>
          <w:rFonts w:ascii="標楷體" w:eastAsia="標楷體" w:hAnsi="標楷體" w:hint="eastAsia"/>
        </w:rPr>
        <w:t>申請表件請至本校人事室網頁「申請表件」下載。</w:t>
      </w:r>
    </w:p>
    <w:sectPr w:rsidR="009B2DAE" w:rsidRPr="009E0D2C" w:rsidSect="00830B5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F5C" w:rsidRDefault="00B53F5C" w:rsidP="002454B5">
      <w:r>
        <w:separator/>
      </w:r>
    </w:p>
  </w:endnote>
  <w:endnote w:type="continuationSeparator" w:id="0">
    <w:p w:rsidR="00B53F5C" w:rsidRDefault="00B53F5C" w:rsidP="00245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F5C" w:rsidRDefault="00B53F5C" w:rsidP="002454B5">
      <w:r>
        <w:separator/>
      </w:r>
    </w:p>
  </w:footnote>
  <w:footnote w:type="continuationSeparator" w:id="0">
    <w:p w:rsidR="00B53F5C" w:rsidRDefault="00B53F5C" w:rsidP="00245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43F97"/>
    <w:multiLevelType w:val="hybridMultilevel"/>
    <w:tmpl w:val="3B242D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443299"/>
    <w:multiLevelType w:val="hybridMultilevel"/>
    <w:tmpl w:val="327E690E"/>
    <w:lvl w:ilvl="0" w:tplc="5E3CA1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B81C90"/>
    <w:multiLevelType w:val="hybridMultilevel"/>
    <w:tmpl w:val="3B242D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E225C7"/>
    <w:multiLevelType w:val="hybridMultilevel"/>
    <w:tmpl w:val="3B242D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6F5D5B"/>
    <w:multiLevelType w:val="hybridMultilevel"/>
    <w:tmpl w:val="3B242D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955103B"/>
    <w:multiLevelType w:val="hybridMultilevel"/>
    <w:tmpl w:val="B96C1B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2AF59CC"/>
    <w:multiLevelType w:val="hybridMultilevel"/>
    <w:tmpl w:val="02F6ECA8"/>
    <w:lvl w:ilvl="0" w:tplc="844CCA38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232719A"/>
    <w:multiLevelType w:val="hybridMultilevel"/>
    <w:tmpl w:val="3B242D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49A242D"/>
    <w:multiLevelType w:val="hybridMultilevel"/>
    <w:tmpl w:val="3B242D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A086A22"/>
    <w:multiLevelType w:val="hybridMultilevel"/>
    <w:tmpl w:val="3B242D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DAE"/>
    <w:rsid w:val="000349A4"/>
    <w:rsid w:val="00123FB5"/>
    <w:rsid w:val="002454B5"/>
    <w:rsid w:val="006A095F"/>
    <w:rsid w:val="00830B57"/>
    <w:rsid w:val="008642D7"/>
    <w:rsid w:val="009B2DAE"/>
    <w:rsid w:val="009E0D2C"/>
    <w:rsid w:val="00B53F5C"/>
    <w:rsid w:val="00BC22A1"/>
    <w:rsid w:val="00C406B0"/>
    <w:rsid w:val="00D3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2529A7-CFCA-4A2C-A378-3969F3BBB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2D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B2DA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B2DAE"/>
    <w:pPr>
      <w:ind w:leftChars="200" w:left="480"/>
    </w:pPr>
  </w:style>
  <w:style w:type="character" w:styleId="a6">
    <w:name w:val="Unresolved Mention"/>
    <w:basedOn w:val="a0"/>
    <w:uiPriority w:val="99"/>
    <w:semiHidden/>
    <w:unhideWhenUsed/>
    <w:rsid w:val="009B2D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9E0D2C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2454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454B5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454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454B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15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th-osa.ntunhs.edu.tw/p/412-1046-2696.php?Lang=zh-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ealth-osa.ntunhs.edu.tw/p/412-1046-2695.php?Lang=zh-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ealth-osa.ntunhs.edu.tw/p/412-1046-2555.php?Lang=zh-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2025-03-10T02:06:00Z</dcterms:created>
  <dcterms:modified xsi:type="dcterms:W3CDTF">2025-03-10T02:53:00Z</dcterms:modified>
</cp:coreProperties>
</file>