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AB80" w14:textId="77777777" w:rsidR="0078584A" w:rsidRDefault="0078584A"/>
    <w:p w14:paraId="151FFE82" w14:textId="77777777" w:rsidR="0078584A" w:rsidRDefault="002475D4">
      <w:pPr>
        <w:snapToGrid w:val="0"/>
        <w:spacing w:line="280" w:lineRule="exact"/>
      </w:pPr>
      <w:r>
        <w:rPr>
          <w:rFonts w:ascii="標楷體" w:eastAsia="標楷體" w:hAnsi="標楷體"/>
          <w:b/>
          <w:sz w:val="28"/>
          <w:szCs w:val="28"/>
        </w:rPr>
        <w:t>國立</w:t>
      </w:r>
      <w:proofErr w:type="gramStart"/>
      <w:r>
        <w:rPr>
          <w:rFonts w:ascii="標楷體" w:eastAsia="標楷體" w:hAnsi="標楷體"/>
          <w:b/>
          <w:sz w:val="28"/>
          <w:szCs w:val="28"/>
        </w:rPr>
        <w:t>臺</w:t>
      </w:r>
      <w:proofErr w:type="gramEnd"/>
      <w:r>
        <w:rPr>
          <w:rFonts w:ascii="標楷體" w:eastAsia="標楷體" w:hAnsi="標楷體"/>
          <w:b/>
          <w:sz w:val="28"/>
          <w:szCs w:val="28"/>
        </w:rPr>
        <w:t>北護理健康大學</w:t>
      </w:r>
      <w:proofErr w:type="gramStart"/>
      <w:r>
        <w:rPr>
          <w:rFonts w:ascii="標楷體" w:eastAsia="標楷體" w:hAnsi="標楷體"/>
          <w:b/>
          <w:sz w:val="28"/>
          <w:szCs w:val="28"/>
        </w:rPr>
        <w:t>勞僱</w:t>
      </w:r>
      <w:proofErr w:type="gramEnd"/>
      <w:r>
        <w:rPr>
          <w:rFonts w:ascii="標楷體" w:eastAsia="標楷體" w:hAnsi="標楷體"/>
          <w:b/>
          <w:sz w:val="28"/>
          <w:szCs w:val="28"/>
        </w:rPr>
        <w:t>型助理人員及臨時</w:t>
      </w:r>
      <w:r w:rsidR="00222946">
        <w:rPr>
          <w:rFonts w:ascii="標楷體" w:eastAsia="標楷體" w:hAnsi="標楷體" w:hint="eastAsia"/>
          <w:b/>
          <w:sz w:val="28"/>
          <w:szCs w:val="28"/>
        </w:rPr>
        <w:t>工</w:t>
      </w:r>
      <w:r>
        <w:rPr>
          <w:rFonts w:ascii="標楷體" w:eastAsia="標楷體" w:hAnsi="標楷體"/>
          <w:b/>
          <w:sz w:val="28"/>
          <w:szCs w:val="28"/>
        </w:rPr>
        <w:t>定期勞動契約</w:t>
      </w:r>
    </w:p>
    <w:p w14:paraId="07736CC4" w14:textId="77777777" w:rsidR="0078584A" w:rsidRDefault="0078584A">
      <w:pPr>
        <w:snapToGrid w:val="0"/>
        <w:spacing w:before="180" w:after="180" w:line="280" w:lineRule="exact"/>
        <w:jc w:val="both"/>
        <w:rPr>
          <w:rFonts w:ascii="標楷體" w:eastAsia="標楷體" w:hAnsi="標楷體"/>
          <w:sz w:val="26"/>
          <w:szCs w:val="26"/>
        </w:rPr>
      </w:pPr>
    </w:p>
    <w:p w14:paraId="72203CC5" w14:textId="77777777" w:rsidR="0078584A" w:rsidRDefault="002475D4">
      <w:pPr>
        <w:snapToGrid w:val="0"/>
        <w:spacing w:before="180" w:after="180" w:line="280" w:lineRule="exact"/>
        <w:jc w:val="both"/>
        <w:rPr>
          <w:rFonts w:ascii="標楷體" w:eastAsia="標楷體" w:hAnsi="標楷體"/>
          <w:sz w:val="26"/>
          <w:szCs w:val="26"/>
        </w:rPr>
      </w:pPr>
      <w:r>
        <w:rPr>
          <w:rFonts w:ascii="標楷體" w:eastAsia="標楷體" w:hAnsi="標楷體"/>
          <w:sz w:val="26"/>
          <w:szCs w:val="26"/>
        </w:rPr>
        <w:t>立契約人  國立</w:t>
      </w:r>
      <w:proofErr w:type="gramStart"/>
      <w:r>
        <w:rPr>
          <w:rFonts w:ascii="標楷體" w:eastAsia="標楷體" w:hAnsi="標楷體"/>
          <w:sz w:val="26"/>
          <w:szCs w:val="26"/>
        </w:rPr>
        <w:t>臺</w:t>
      </w:r>
      <w:proofErr w:type="gramEnd"/>
      <w:r>
        <w:rPr>
          <w:rFonts w:ascii="標楷體" w:eastAsia="標楷體" w:hAnsi="標楷體"/>
          <w:sz w:val="26"/>
          <w:szCs w:val="26"/>
        </w:rPr>
        <w:t>北護理健康大學(以下簡稱甲方)</w:t>
      </w:r>
    </w:p>
    <w:p w14:paraId="59C839CA" w14:textId="77777777" w:rsidR="0078584A" w:rsidRDefault="002475D4">
      <w:pPr>
        <w:snapToGrid w:val="0"/>
        <w:spacing w:before="180" w:after="180" w:line="280" w:lineRule="exact"/>
        <w:jc w:val="both"/>
      </w:pPr>
      <w:r>
        <w:rPr>
          <w:rFonts w:ascii="標楷體" w:eastAsia="標楷體" w:hAnsi="標楷體"/>
          <w:sz w:val="26"/>
          <w:szCs w:val="26"/>
        </w:rPr>
        <w:t xml:space="preserve">           </w:t>
      </w:r>
      <w:r>
        <w:rPr>
          <w:rFonts w:ascii="標楷體" w:eastAsia="標楷體" w:hAnsi="標楷體"/>
          <w:sz w:val="26"/>
          <w:szCs w:val="26"/>
          <w:u w:val="single"/>
        </w:rPr>
        <w:t xml:space="preserve">    </w:t>
      </w:r>
      <w:proofErr w:type="gramStart"/>
      <w:r>
        <w:rPr>
          <w:rFonts w:ascii="標楷體" w:eastAsia="標楷體" w:hAnsi="標楷體"/>
          <w:sz w:val="26"/>
          <w:szCs w:val="26"/>
          <w:u w:val="single"/>
        </w:rPr>
        <w:t>＿＿＿</w:t>
      </w:r>
      <w:proofErr w:type="gramEnd"/>
      <w:r>
        <w:rPr>
          <w:rFonts w:ascii="標楷體" w:eastAsia="標楷體" w:hAnsi="標楷體"/>
          <w:sz w:val="26"/>
          <w:szCs w:val="26"/>
          <w:u w:val="single"/>
        </w:rPr>
        <w:t xml:space="preserve">         </w:t>
      </w:r>
      <w:r>
        <w:rPr>
          <w:rFonts w:ascii="標楷體" w:eastAsia="標楷體" w:hAnsi="標楷體"/>
          <w:sz w:val="26"/>
          <w:szCs w:val="26"/>
        </w:rPr>
        <w:t>(以下簡稱乙方)</w:t>
      </w:r>
    </w:p>
    <w:p w14:paraId="715DEDB2" w14:textId="77777777" w:rsidR="0078584A" w:rsidRDefault="002475D4">
      <w:pPr>
        <w:snapToGrid w:val="0"/>
        <w:spacing w:before="180" w:after="180" w:line="280" w:lineRule="exact"/>
        <w:jc w:val="both"/>
        <w:rPr>
          <w:rFonts w:ascii="標楷體" w:eastAsia="標楷體" w:hAnsi="標楷體"/>
          <w:sz w:val="26"/>
          <w:szCs w:val="26"/>
        </w:rPr>
      </w:pPr>
      <w:r>
        <w:rPr>
          <w:rFonts w:ascii="標楷體" w:eastAsia="標楷體" w:hAnsi="標楷體"/>
          <w:sz w:val="26"/>
          <w:szCs w:val="26"/>
        </w:rPr>
        <w:t>雙方同意訂立契約，共同遵守約定如下：</w:t>
      </w:r>
    </w:p>
    <w:p w14:paraId="3B74B469"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sz w:val="26"/>
          <w:szCs w:val="26"/>
        </w:rPr>
      </w:pPr>
      <w:r>
        <w:rPr>
          <w:rFonts w:ascii="標楷體" w:eastAsia="標楷體" w:hAnsi="標楷體"/>
          <w:b/>
          <w:sz w:val="26"/>
          <w:szCs w:val="26"/>
        </w:rPr>
        <w:t>契約起始日及計畫期間：</w:t>
      </w:r>
    </w:p>
    <w:p w14:paraId="0739E59B" w14:textId="77777777" w:rsidR="0078584A" w:rsidRDefault="002475D4">
      <w:pPr>
        <w:spacing w:before="180" w:after="180" w:line="360" w:lineRule="exact"/>
        <w:ind w:left="930" w:hanging="390"/>
        <w:jc w:val="both"/>
        <w:rPr>
          <w:rFonts w:ascii="標楷體" w:eastAsia="標楷體" w:hAnsi="標楷體"/>
          <w:sz w:val="26"/>
          <w:szCs w:val="26"/>
        </w:rPr>
      </w:pPr>
      <w:r>
        <w:rPr>
          <w:rFonts w:ascii="標楷體" w:eastAsia="標楷體" w:hAnsi="標楷體"/>
          <w:sz w:val="26"/>
          <w:szCs w:val="26"/>
        </w:rPr>
        <w:t>本契約為臨時性、短期性及特定性之定期契約，僱用期間自_____年_____月_____日起至_____年_____月_____日止。期限屆滿時，契約當然終止。</w:t>
      </w:r>
    </w:p>
    <w:p w14:paraId="532A2D65" w14:textId="77777777" w:rsidR="0078584A" w:rsidRDefault="002475D4">
      <w:pPr>
        <w:numPr>
          <w:ilvl w:val="0"/>
          <w:numId w:val="1"/>
        </w:numPr>
        <w:tabs>
          <w:tab w:val="left" w:pos="-1992"/>
          <w:tab w:val="left" w:pos="135"/>
        </w:tabs>
        <w:spacing w:before="180" w:after="180" w:line="280" w:lineRule="exact"/>
        <w:jc w:val="both"/>
      </w:pPr>
      <w:r>
        <w:rPr>
          <w:rFonts w:ascii="標楷體" w:eastAsia="標楷體" w:hAnsi="標楷體"/>
          <w:b/>
          <w:sz w:val="26"/>
          <w:szCs w:val="26"/>
        </w:rPr>
        <w:t>工作職稱</w:t>
      </w:r>
      <w:r>
        <w:rPr>
          <w:rFonts w:ascii="標楷體" w:eastAsia="標楷體" w:hAnsi="標楷體"/>
          <w:sz w:val="26"/>
          <w:szCs w:val="26"/>
        </w:rPr>
        <w:t>：</w:t>
      </w:r>
    </w:p>
    <w:p w14:paraId="141C5D7A" w14:textId="77777777" w:rsidR="0078584A" w:rsidRDefault="002475D4">
      <w:pPr>
        <w:tabs>
          <w:tab w:val="left" w:pos="540"/>
        </w:tabs>
        <w:spacing w:before="72" w:line="280" w:lineRule="exact"/>
        <w:ind w:left="432"/>
        <w:jc w:val="both"/>
      </w:pPr>
      <w:r>
        <w:rPr>
          <w:rFonts w:ascii="標楷體" w:eastAsia="標楷體" w:hAnsi="標楷體"/>
          <w:sz w:val="26"/>
          <w:szCs w:val="26"/>
        </w:rPr>
        <w:t xml:space="preserve"> □ 專任助理  </w:t>
      </w:r>
      <w:r>
        <w:rPr>
          <w:rFonts w:ascii="標楷體" w:eastAsia="標楷體" w:hAnsi="標楷體"/>
          <w:color w:val="000000"/>
          <w:sz w:val="26"/>
          <w:szCs w:val="26"/>
        </w:rPr>
        <w:t xml:space="preserve">  </w:t>
      </w:r>
      <w:r>
        <w:rPr>
          <w:rFonts w:ascii="標楷體" w:eastAsia="標楷體" w:hAnsi="標楷體"/>
          <w:color w:val="000000"/>
        </w:rPr>
        <w:t>□</w:t>
      </w:r>
      <w:r>
        <w:rPr>
          <w:rFonts w:ascii="標楷體" w:eastAsia="標楷體" w:hAnsi="標楷體"/>
          <w:color w:val="000000"/>
          <w:sz w:val="26"/>
          <w:szCs w:val="26"/>
        </w:rPr>
        <w:t xml:space="preserve">兼任教學助理    </w:t>
      </w:r>
      <w:r>
        <w:rPr>
          <w:rFonts w:ascii="標楷體" w:eastAsia="標楷體" w:hAnsi="標楷體"/>
          <w:color w:val="000000"/>
        </w:rPr>
        <w:t>□</w:t>
      </w:r>
      <w:proofErr w:type="gramStart"/>
      <w:r>
        <w:rPr>
          <w:rFonts w:ascii="標楷體" w:eastAsia="標楷體" w:hAnsi="標楷體"/>
          <w:color w:val="000000"/>
          <w:sz w:val="26"/>
          <w:szCs w:val="26"/>
        </w:rPr>
        <w:t>勞僱</w:t>
      </w:r>
      <w:proofErr w:type="gramEnd"/>
      <w:r>
        <w:rPr>
          <w:rFonts w:ascii="標楷體" w:eastAsia="標楷體" w:hAnsi="標楷體"/>
          <w:color w:val="000000"/>
          <w:sz w:val="26"/>
          <w:szCs w:val="26"/>
        </w:rPr>
        <w:t xml:space="preserve">型兼任助理    </w:t>
      </w:r>
      <w:r>
        <w:rPr>
          <w:rFonts w:ascii="標楷體" w:eastAsia="標楷體" w:hAnsi="標楷體"/>
          <w:color w:val="000000"/>
        </w:rPr>
        <w:t>□臨時</w:t>
      </w:r>
      <w:r w:rsidR="008759C2">
        <w:rPr>
          <w:rFonts w:ascii="標楷體" w:eastAsia="標楷體" w:hAnsi="標楷體" w:hint="eastAsia"/>
          <w:color w:val="000000"/>
        </w:rPr>
        <w:t>工</w:t>
      </w:r>
      <w:r>
        <w:rPr>
          <w:rFonts w:ascii="標楷體" w:eastAsia="標楷體" w:hAnsi="標楷體"/>
          <w:color w:val="000000"/>
        </w:rPr>
        <w:t xml:space="preserve"> </w:t>
      </w:r>
    </w:p>
    <w:p w14:paraId="1F3AC65F" w14:textId="77777777" w:rsidR="0078584A" w:rsidRDefault="002475D4">
      <w:pPr>
        <w:numPr>
          <w:ilvl w:val="0"/>
          <w:numId w:val="1"/>
        </w:numPr>
        <w:tabs>
          <w:tab w:val="left" w:pos="-1560"/>
          <w:tab w:val="left" w:pos="567"/>
        </w:tabs>
        <w:spacing w:before="180" w:after="180" w:line="360" w:lineRule="exact"/>
        <w:ind w:left="431" w:hanging="431"/>
        <w:jc w:val="both"/>
      </w:pPr>
      <w:r>
        <w:rPr>
          <w:rFonts w:ascii="標楷體" w:eastAsia="標楷體" w:hAnsi="標楷體"/>
          <w:b/>
          <w:sz w:val="26"/>
          <w:szCs w:val="26"/>
        </w:rPr>
        <w:t>工作地點</w:t>
      </w:r>
      <w:r>
        <w:rPr>
          <w:rFonts w:ascii="標楷體" w:eastAsia="標楷體" w:hAnsi="標楷體"/>
          <w:sz w:val="26"/>
          <w:szCs w:val="26"/>
        </w:rPr>
        <w:t>：________________________(非僅限於學校內)</w:t>
      </w:r>
    </w:p>
    <w:p w14:paraId="2CD8F511" w14:textId="64E3D42A" w:rsidR="0078584A" w:rsidRDefault="002475D4">
      <w:pPr>
        <w:numPr>
          <w:ilvl w:val="0"/>
          <w:numId w:val="1"/>
        </w:numPr>
        <w:tabs>
          <w:tab w:val="left" w:pos="-1560"/>
          <w:tab w:val="left" w:pos="567"/>
        </w:tabs>
        <w:spacing w:before="72" w:after="180" w:line="360" w:lineRule="exact"/>
        <w:ind w:left="431" w:hanging="431"/>
        <w:jc w:val="both"/>
      </w:pPr>
      <w:r>
        <w:rPr>
          <w:rFonts w:ascii="標楷體" w:eastAsia="標楷體" w:hAnsi="標楷體"/>
          <w:b/>
          <w:sz w:val="26"/>
          <w:szCs w:val="26"/>
        </w:rPr>
        <w:t>工作內容</w:t>
      </w:r>
      <w:r>
        <w:rPr>
          <w:rFonts w:ascii="標楷體" w:eastAsia="標楷體" w:hAnsi="標楷體"/>
          <w:sz w:val="26"/>
          <w:szCs w:val="26"/>
        </w:rPr>
        <w:t>：</w:t>
      </w:r>
      <w:r>
        <w:rPr>
          <w:rFonts w:ascii="標楷體" w:eastAsia="標楷體" w:hAnsi="標楷體"/>
          <w:sz w:val="26"/>
          <w:szCs w:val="26"/>
          <w:u w:val="single"/>
        </w:rPr>
        <w:t xml:space="preserve">　　　                 　                       </w:t>
      </w:r>
      <w:r w:rsidR="00D96215" w:rsidRPr="00D96215">
        <w:rPr>
          <w:rFonts w:ascii="標楷體" w:eastAsia="標楷體" w:hAnsi="標楷體" w:hint="eastAsia"/>
          <w:color w:val="000000" w:themeColor="text1"/>
          <w:sz w:val="26"/>
          <w:szCs w:val="26"/>
        </w:rPr>
        <w:t>(請詳填)</w:t>
      </w:r>
      <w:r>
        <w:rPr>
          <w:rFonts w:ascii="標楷體" w:eastAsia="標楷體" w:hAnsi="標楷體"/>
          <w:sz w:val="26"/>
          <w:szCs w:val="26"/>
          <w:u w:val="single"/>
        </w:rPr>
        <w:t xml:space="preserve"> </w:t>
      </w:r>
    </w:p>
    <w:p w14:paraId="1A3E5CC1"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color w:val="000000"/>
          <w:sz w:val="26"/>
          <w:szCs w:val="26"/>
        </w:rPr>
      </w:pPr>
      <w:r>
        <w:rPr>
          <w:rFonts w:ascii="標楷體" w:eastAsia="標楷體" w:hAnsi="標楷體"/>
          <w:b/>
          <w:color w:val="000000"/>
          <w:sz w:val="26"/>
          <w:szCs w:val="26"/>
        </w:rPr>
        <w:t xml:space="preserve">工資： </w:t>
      </w:r>
    </w:p>
    <w:p w14:paraId="657907D7"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工資數額</w:t>
      </w:r>
      <w:proofErr w:type="gramStart"/>
      <w:r>
        <w:rPr>
          <w:rFonts w:ascii="標楷體" w:eastAsia="標楷體" w:hAnsi="標楷體"/>
          <w:sz w:val="26"/>
          <w:szCs w:val="26"/>
        </w:rPr>
        <w:t>及計給方式</w:t>
      </w:r>
      <w:proofErr w:type="gramEnd"/>
      <w:r>
        <w:rPr>
          <w:rFonts w:ascii="標楷體" w:eastAsia="標楷體" w:hAnsi="標楷體"/>
          <w:sz w:val="26"/>
          <w:szCs w:val="26"/>
        </w:rPr>
        <w:t>：乙方之工資如下勾選項目，下列工資不得內含全勤獎金、其他福利或補助：</w:t>
      </w:r>
    </w:p>
    <w:p w14:paraId="6F2EB7FE" w14:textId="77777777" w:rsidR="0078584A" w:rsidRDefault="002475D4">
      <w:pPr>
        <w:tabs>
          <w:tab w:val="left" w:pos="540"/>
        </w:tabs>
        <w:spacing w:before="72" w:line="280" w:lineRule="exact"/>
        <w:ind w:left="432"/>
        <w:jc w:val="both"/>
        <w:rPr>
          <w:rFonts w:ascii="標楷體" w:eastAsia="標楷體" w:hAnsi="標楷體"/>
          <w:sz w:val="26"/>
          <w:szCs w:val="26"/>
        </w:rPr>
      </w:pPr>
      <w:r>
        <w:rPr>
          <w:rFonts w:ascii="標楷體" w:eastAsia="標楷體" w:hAnsi="標楷體"/>
          <w:sz w:val="26"/>
          <w:szCs w:val="26"/>
        </w:rPr>
        <w:t xml:space="preserve">   □ 按月計薪，月薪：新台幣（下同）_________________元整。</w:t>
      </w:r>
    </w:p>
    <w:p w14:paraId="6E5572E6" w14:textId="77777777" w:rsidR="0078584A" w:rsidRDefault="002475D4">
      <w:pPr>
        <w:tabs>
          <w:tab w:val="left" w:pos="540"/>
        </w:tabs>
        <w:spacing w:before="72" w:line="280" w:lineRule="exact"/>
        <w:ind w:left="432"/>
        <w:jc w:val="both"/>
        <w:rPr>
          <w:rFonts w:ascii="標楷體" w:eastAsia="標楷體" w:hAnsi="標楷體"/>
          <w:sz w:val="26"/>
          <w:szCs w:val="26"/>
        </w:rPr>
      </w:pPr>
      <w:r>
        <w:rPr>
          <w:rFonts w:ascii="標楷體" w:eastAsia="標楷體" w:hAnsi="標楷體"/>
          <w:sz w:val="26"/>
          <w:szCs w:val="26"/>
        </w:rPr>
        <w:t xml:space="preserve">   □ 按日計薪，日薪：_________________元整。</w:t>
      </w:r>
    </w:p>
    <w:p w14:paraId="5F25C37C" w14:textId="77777777" w:rsidR="0078584A" w:rsidRDefault="002475D4">
      <w:pPr>
        <w:tabs>
          <w:tab w:val="left" w:pos="540"/>
        </w:tabs>
        <w:spacing w:before="72" w:line="280" w:lineRule="exact"/>
        <w:ind w:left="432"/>
        <w:jc w:val="both"/>
        <w:rPr>
          <w:rFonts w:ascii="標楷體" w:eastAsia="標楷體" w:hAnsi="標楷體"/>
          <w:sz w:val="26"/>
          <w:szCs w:val="26"/>
        </w:rPr>
      </w:pPr>
      <w:r>
        <w:rPr>
          <w:rFonts w:ascii="標楷體" w:eastAsia="標楷體" w:hAnsi="標楷體"/>
          <w:sz w:val="26"/>
          <w:szCs w:val="26"/>
        </w:rPr>
        <w:t xml:space="preserve">   □ 按時計薪，時薪：_________________元整。   </w:t>
      </w:r>
    </w:p>
    <w:p w14:paraId="46C95579" w14:textId="77777777" w:rsidR="0078584A" w:rsidRDefault="002475D4">
      <w:pPr>
        <w:numPr>
          <w:ilvl w:val="1"/>
          <w:numId w:val="1"/>
        </w:numPr>
        <w:tabs>
          <w:tab w:val="left" w:pos="1276"/>
          <w:tab w:val="left" w:pos="1693"/>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工資發放：發放方式依甲方規定辦理。</w:t>
      </w:r>
    </w:p>
    <w:p w14:paraId="34E0CC3D" w14:textId="77777777" w:rsidR="0078584A" w:rsidRDefault="002475D4">
      <w:pPr>
        <w:numPr>
          <w:ilvl w:val="1"/>
          <w:numId w:val="1"/>
        </w:numPr>
        <w:tabs>
          <w:tab w:val="left" w:pos="1276"/>
          <w:tab w:val="left" w:pos="1693"/>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甲方不得</w:t>
      </w:r>
      <w:proofErr w:type="gramStart"/>
      <w:r>
        <w:rPr>
          <w:rFonts w:ascii="標楷體" w:eastAsia="標楷體" w:hAnsi="標楷體"/>
          <w:sz w:val="26"/>
          <w:szCs w:val="26"/>
        </w:rPr>
        <w:t>預扣乙方</w:t>
      </w:r>
      <w:proofErr w:type="gramEnd"/>
      <w:r>
        <w:rPr>
          <w:rFonts w:ascii="標楷體" w:eastAsia="標楷體" w:hAnsi="標楷體"/>
          <w:sz w:val="26"/>
          <w:szCs w:val="26"/>
        </w:rPr>
        <w:t>工資作為違約金或損害賠償金額。</w:t>
      </w:r>
    </w:p>
    <w:p w14:paraId="2F080C5D" w14:textId="77777777" w:rsidR="0078584A" w:rsidRDefault="002475D4">
      <w:pPr>
        <w:numPr>
          <w:ilvl w:val="0"/>
          <w:numId w:val="1"/>
        </w:numPr>
        <w:tabs>
          <w:tab w:val="left" w:pos="-1992"/>
          <w:tab w:val="left" w:pos="135"/>
        </w:tabs>
        <w:spacing w:before="180" w:after="180" w:line="280" w:lineRule="exact"/>
        <w:jc w:val="both"/>
      </w:pPr>
      <w:r>
        <w:rPr>
          <w:rFonts w:ascii="標楷體" w:eastAsia="標楷體" w:hAnsi="標楷體"/>
          <w:b/>
          <w:sz w:val="26"/>
          <w:szCs w:val="26"/>
        </w:rPr>
        <w:t>工作時間及休息時間：</w:t>
      </w:r>
    </w:p>
    <w:p w14:paraId="62CF1B35"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 xml:space="preserve">乙方正常工作時間：□ 每月___小時；□ 每週___小時。 </w:t>
      </w:r>
    </w:p>
    <w:p w14:paraId="3E53AEC6"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乙方正常工作時間每日不得超過8小時。</w:t>
      </w:r>
    </w:p>
    <w:p w14:paraId="2B64B8B3"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乙方繼續工作4小時，至少應有30分鐘之休息。</w:t>
      </w:r>
    </w:p>
    <w:p w14:paraId="520E6B8A"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w:t>
      </w:r>
      <w:proofErr w:type="gramStart"/>
      <w:r>
        <w:rPr>
          <w:rFonts w:ascii="標楷體" w:eastAsia="標楷體" w:hAnsi="標楷體"/>
          <w:sz w:val="26"/>
          <w:szCs w:val="26"/>
        </w:rPr>
        <w:t>應按甲方</w:t>
      </w:r>
      <w:proofErr w:type="gramEnd"/>
      <w:r>
        <w:rPr>
          <w:rFonts w:ascii="標楷體" w:eastAsia="標楷體" w:hAnsi="標楷體"/>
          <w:sz w:val="26"/>
          <w:szCs w:val="26"/>
        </w:rPr>
        <w:t>規定之時間上、下班，並配合甲方規定記錄出勤狀況之方式辦理，不得遲到、早退或曠職。乙方於出勤日上、下班及休息時間之紀錄（應記載至分鐘為止）。</w:t>
      </w:r>
    </w:p>
    <w:p w14:paraId="0E407609"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sz w:val="26"/>
          <w:szCs w:val="26"/>
        </w:rPr>
      </w:pPr>
      <w:r>
        <w:rPr>
          <w:rFonts w:ascii="標楷體" w:eastAsia="標楷體" w:hAnsi="標楷體"/>
          <w:b/>
          <w:sz w:val="26"/>
          <w:szCs w:val="26"/>
        </w:rPr>
        <w:t>加班：</w:t>
      </w:r>
    </w:p>
    <w:p w14:paraId="59FCF622"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甲方</w:t>
      </w:r>
      <w:proofErr w:type="gramStart"/>
      <w:r>
        <w:rPr>
          <w:rFonts w:ascii="標楷體" w:eastAsia="標楷體" w:hAnsi="標楷體"/>
          <w:sz w:val="26"/>
          <w:szCs w:val="26"/>
        </w:rPr>
        <w:t>經徵得乙</w:t>
      </w:r>
      <w:proofErr w:type="gramEnd"/>
      <w:r>
        <w:rPr>
          <w:rFonts w:ascii="標楷體" w:eastAsia="標楷體" w:hAnsi="標楷體"/>
          <w:sz w:val="26"/>
          <w:szCs w:val="26"/>
        </w:rPr>
        <w:t>方同意後延長所約定之部分工作時間者，每日工作時間超過約定之工時而未達勞動基準法所定正常工作時間部分之工資，由甲乙雙方議定之；超過勞動基準法所定正常工作時間部分，應依該法第24條規</w:t>
      </w:r>
      <w:proofErr w:type="gramStart"/>
      <w:r>
        <w:rPr>
          <w:rFonts w:ascii="標楷體" w:eastAsia="標楷體" w:hAnsi="標楷體"/>
          <w:sz w:val="26"/>
          <w:szCs w:val="26"/>
        </w:rPr>
        <w:t>定計給延時</w:t>
      </w:r>
      <w:proofErr w:type="gramEnd"/>
      <w:r>
        <w:rPr>
          <w:rFonts w:ascii="標楷體" w:eastAsia="標楷體" w:hAnsi="標楷體"/>
          <w:sz w:val="26"/>
          <w:szCs w:val="26"/>
        </w:rPr>
        <w:t>工資。延長乙方之工作時間連同正常工作時間，1日不得超過12小時。延長之工作時間，一個月不得超過46小時。</w:t>
      </w:r>
    </w:p>
    <w:p w14:paraId="587B5F66"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乙方加班時，應依甲方之加班程序辦理。</w:t>
      </w:r>
    </w:p>
    <w:p w14:paraId="1007BF39"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sz w:val="26"/>
          <w:szCs w:val="26"/>
        </w:rPr>
      </w:pPr>
      <w:r>
        <w:rPr>
          <w:rFonts w:ascii="標楷體" w:eastAsia="標楷體" w:hAnsi="標楷體"/>
          <w:b/>
          <w:sz w:val="26"/>
          <w:szCs w:val="26"/>
        </w:rPr>
        <w:t>例假、休假、請假及產假：</w:t>
      </w:r>
    </w:p>
    <w:p w14:paraId="143FA827"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lastRenderedPageBreak/>
        <w:t>乙方每7日中至少應有2日之休息，作為例假。</w:t>
      </w:r>
    </w:p>
    <w:p w14:paraId="6922ADB7"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乙方於勞動基準法所定之紀念日、勞動節日及其他中央主管機關規定應放假之日須出勤時，甲方應事前</w:t>
      </w:r>
      <w:proofErr w:type="gramStart"/>
      <w:r>
        <w:rPr>
          <w:rFonts w:ascii="標楷體" w:eastAsia="標楷體" w:hAnsi="標楷體"/>
          <w:sz w:val="26"/>
          <w:szCs w:val="26"/>
        </w:rPr>
        <w:t>徵得乙方</w:t>
      </w:r>
      <w:proofErr w:type="gramEnd"/>
      <w:r>
        <w:rPr>
          <w:rFonts w:ascii="標楷體" w:eastAsia="標楷體" w:hAnsi="標楷體"/>
          <w:sz w:val="26"/>
          <w:szCs w:val="26"/>
        </w:rPr>
        <w:t>同意後調移放假節日與工作日，關於調移後放假節日數不得少於勞動基準法所定放假節日。</w:t>
      </w:r>
    </w:p>
    <w:p w14:paraId="726F459B" w14:textId="77777777" w:rsidR="0078584A" w:rsidRDefault="002475D4">
      <w:pPr>
        <w:numPr>
          <w:ilvl w:val="1"/>
          <w:numId w:val="1"/>
        </w:numPr>
        <w:tabs>
          <w:tab w:val="left" w:pos="540"/>
          <w:tab w:val="left" w:pos="1276"/>
        </w:tabs>
        <w:spacing w:before="180" w:after="180" w:line="280" w:lineRule="exact"/>
        <w:ind w:left="1276" w:hanging="709"/>
        <w:jc w:val="both"/>
      </w:pPr>
      <w:r>
        <w:rPr>
          <w:rFonts w:ascii="標楷體" w:eastAsia="標楷體" w:hAnsi="標楷體"/>
          <w:sz w:val="26"/>
          <w:szCs w:val="26"/>
        </w:rPr>
        <w:t>特別休假如下勾選項目</w:t>
      </w:r>
      <w:r>
        <w:rPr>
          <w:rFonts w:ascii="標楷體" w:eastAsia="標楷體" w:hAnsi="標楷體"/>
          <w:b/>
          <w:sz w:val="26"/>
          <w:szCs w:val="26"/>
        </w:rPr>
        <w:t>：</w:t>
      </w:r>
    </w:p>
    <w:p w14:paraId="31CE3C60" w14:textId="77777777" w:rsidR="0078584A" w:rsidRDefault="002475D4">
      <w:pPr>
        <w:tabs>
          <w:tab w:val="left" w:pos="540"/>
        </w:tabs>
        <w:spacing w:before="180" w:after="180" w:line="280" w:lineRule="exact"/>
        <w:ind w:left="1170" w:hanging="1170"/>
        <w:jc w:val="both"/>
      </w:pPr>
      <w:r>
        <w:rPr>
          <w:rFonts w:ascii="標楷體" w:eastAsia="標楷體" w:hAnsi="標楷體"/>
          <w:sz w:val="26"/>
          <w:szCs w:val="26"/>
        </w:rPr>
        <w:t xml:space="preserve">      □ 特別休假日數依勞動基準法第38條規定辦理，其休假日期由甲乙雙方議定之</w:t>
      </w:r>
      <w:r>
        <w:rPr>
          <w:rFonts w:ascii="標楷體" w:eastAsia="標楷體" w:hAnsi="標楷體" w:cs="新細明體"/>
          <w:sz w:val="26"/>
          <w:szCs w:val="26"/>
        </w:rPr>
        <w:t>。</w:t>
      </w:r>
    </w:p>
    <w:p w14:paraId="4FEF0C76" w14:textId="77777777" w:rsidR="0078584A" w:rsidRDefault="002475D4">
      <w:pPr>
        <w:tabs>
          <w:tab w:val="left" w:pos="540"/>
        </w:tabs>
        <w:spacing w:before="180" w:after="180" w:line="280" w:lineRule="exact"/>
        <w:ind w:left="1170" w:hanging="1170"/>
        <w:jc w:val="both"/>
      </w:pPr>
      <w:r>
        <w:rPr>
          <w:rFonts w:ascii="標楷體" w:eastAsia="標楷體" w:hAnsi="標楷體"/>
          <w:sz w:val="26"/>
          <w:szCs w:val="26"/>
        </w:rPr>
        <w:t xml:space="preserve">      □ 部分工時之</w:t>
      </w:r>
      <w:r>
        <w:rPr>
          <w:rFonts w:ascii="標楷體" w:eastAsia="標楷體" w:hAnsi="標楷體" w:cs="新細明體"/>
          <w:sz w:val="26"/>
          <w:szCs w:val="26"/>
        </w:rPr>
        <w:t>年度可休特別休假時數，</w:t>
      </w:r>
      <w:proofErr w:type="gramStart"/>
      <w:r>
        <w:rPr>
          <w:rFonts w:ascii="標楷體" w:eastAsia="標楷體" w:hAnsi="標楷體" w:cs="新細明體"/>
          <w:sz w:val="26"/>
          <w:szCs w:val="26"/>
        </w:rPr>
        <w:t>按乙方全年</w:t>
      </w:r>
      <w:proofErr w:type="gramEnd"/>
      <w:r>
        <w:rPr>
          <w:rFonts w:ascii="標楷體" w:eastAsia="標楷體" w:hAnsi="標楷體" w:cs="新細明體"/>
          <w:sz w:val="26"/>
          <w:szCs w:val="26"/>
        </w:rPr>
        <w:t>正常工作時間</w:t>
      </w:r>
      <w:proofErr w:type="gramStart"/>
      <w:r>
        <w:rPr>
          <w:rFonts w:ascii="標楷體" w:eastAsia="標楷體" w:hAnsi="標楷體" w:cs="新細明體"/>
          <w:sz w:val="26"/>
          <w:szCs w:val="26"/>
        </w:rPr>
        <w:t>佔</w:t>
      </w:r>
      <w:proofErr w:type="gramEnd"/>
      <w:r>
        <w:rPr>
          <w:rFonts w:ascii="標楷體" w:eastAsia="標楷體" w:hAnsi="標楷體" w:cs="新細明體"/>
          <w:sz w:val="26"/>
          <w:szCs w:val="26"/>
        </w:rPr>
        <w:t>全時勞工全年正常工作時間之比例，乘以勞動基準法第38條所定特別休假日</w:t>
      </w:r>
      <w:proofErr w:type="gramStart"/>
      <w:r>
        <w:rPr>
          <w:rFonts w:ascii="標楷體" w:eastAsia="標楷體" w:hAnsi="標楷體" w:cs="新細明體"/>
          <w:sz w:val="26"/>
          <w:szCs w:val="26"/>
        </w:rPr>
        <w:t>數計給</w:t>
      </w:r>
      <w:proofErr w:type="gramEnd"/>
      <w:r>
        <w:rPr>
          <w:rFonts w:ascii="標楷體" w:eastAsia="標楷體" w:hAnsi="標楷體" w:cs="新細明體"/>
          <w:sz w:val="26"/>
          <w:szCs w:val="26"/>
        </w:rPr>
        <w:t>。不足1日部分由甲乙雙方協商議定。但乙方每週工作日數與該事業單位之全時勞工相同，僅每日工作時數較短者，仍依勞動基準法第38條規定給予休假日數。</w:t>
      </w:r>
    </w:p>
    <w:p w14:paraId="20BDDFB0" w14:textId="77777777" w:rsidR="0078584A" w:rsidRDefault="002475D4">
      <w:pPr>
        <w:numPr>
          <w:ilvl w:val="1"/>
          <w:numId w:val="1"/>
        </w:numPr>
        <w:tabs>
          <w:tab w:val="left" w:pos="540"/>
          <w:tab w:val="left" w:pos="1276"/>
        </w:tabs>
        <w:spacing w:before="180" w:after="180" w:line="280" w:lineRule="exact"/>
        <w:ind w:left="1276" w:hanging="709"/>
        <w:jc w:val="both"/>
      </w:pPr>
      <w:r>
        <w:rPr>
          <w:rFonts w:ascii="標楷體" w:eastAsia="標楷體" w:hAnsi="標楷體"/>
          <w:sz w:val="26"/>
          <w:szCs w:val="26"/>
        </w:rPr>
        <w:t>婚、喪、事、病假如下勾選項目</w:t>
      </w:r>
      <w:r>
        <w:rPr>
          <w:rFonts w:ascii="標楷體" w:eastAsia="標楷體" w:hAnsi="標楷體"/>
          <w:b/>
          <w:sz w:val="26"/>
          <w:szCs w:val="26"/>
        </w:rPr>
        <w:t>：</w:t>
      </w:r>
    </w:p>
    <w:p w14:paraId="2F3B2E18" w14:textId="77777777" w:rsidR="0078584A" w:rsidRDefault="002475D4">
      <w:pPr>
        <w:tabs>
          <w:tab w:val="left" w:pos="540"/>
        </w:tabs>
        <w:spacing w:before="180" w:after="180" w:line="280" w:lineRule="exact"/>
        <w:ind w:left="1170" w:hanging="1170"/>
        <w:jc w:val="both"/>
      </w:pPr>
      <w:r>
        <w:rPr>
          <w:rFonts w:ascii="標楷體" w:eastAsia="標楷體" w:hAnsi="標楷體"/>
          <w:sz w:val="26"/>
          <w:szCs w:val="26"/>
        </w:rPr>
        <w:t xml:space="preserve">      □ 婚、喪、事、病假日數依勞工請假規則辦理</w:t>
      </w:r>
      <w:r>
        <w:rPr>
          <w:rFonts w:ascii="標楷體" w:eastAsia="標楷體" w:hAnsi="標楷體" w:cs="標楷體"/>
          <w:sz w:val="26"/>
          <w:szCs w:val="26"/>
        </w:rPr>
        <w:t>。</w:t>
      </w:r>
    </w:p>
    <w:p w14:paraId="0C640951" w14:textId="77777777" w:rsidR="0078584A" w:rsidRDefault="002475D4">
      <w:pPr>
        <w:tabs>
          <w:tab w:val="left" w:pos="540"/>
        </w:tabs>
        <w:spacing w:before="180" w:after="180" w:line="280" w:lineRule="exact"/>
        <w:ind w:left="1170" w:hanging="1170"/>
        <w:jc w:val="both"/>
      </w:pPr>
      <w:r>
        <w:rPr>
          <w:rFonts w:ascii="標楷體" w:eastAsia="標楷體" w:hAnsi="標楷體"/>
          <w:sz w:val="26"/>
          <w:szCs w:val="26"/>
        </w:rPr>
        <w:t xml:space="preserve">      □ 部分工時之婚、喪、事、病假日數，</w:t>
      </w:r>
      <w:proofErr w:type="gramStart"/>
      <w:r>
        <w:rPr>
          <w:rFonts w:ascii="標楷體" w:eastAsia="標楷體" w:hAnsi="標楷體" w:cs="標楷體"/>
          <w:sz w:val="26"/>
          <w:szCs w:val="26"/>
        </w:rPr>
        <w:t>按乙方</w:t>
      </w:r>
      <w:proofErr w:type="gramEnd"/>
      <w:r>
        <w:rPr>
          <w:rFonts w:ascii="標楷體" w:eastAsia="標楷體" w:hAnsi="標楷體" w:cs="標楷體"/>
          <w:sz w:val="26"/>
          <w:szCs w:val="26"/>
        </w:rPr>
        <w:t>每週工作時數除以40小時乘以應給予請假日數乘以8小時。</w:t>
      </w:r>
    </w:p>
    <w:p w14:paraId="74C61D8C"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產假依勞動基準法第50條及性別工作平等法第15條規定辦理。</w:t>
      </w:r>
    </w:p>
    <w:p w14:paraId="6F687BBE"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乙方請假時，應依甲方之規定辦理請假手續。</w:t>
      </w:r>
    </w:p>
    <w:p w14:paraId="166019D8"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sz w:val="26"/>
          <w:szCs w:val="26"/>
        </w:rPr>
      </w:pPr>
      <w:r>
        <w:rPr>
          <w:rFonts w:ascii="標楷體" w:eastAsia="標楷體" w:hAnsi="標楷體"/>
          <w:b/>
          <w:sz w:val="26"/>
          <w:szCs w:val="26"/>
        </w:rPr>
        <w:t>工作規範：</w:t>
      </w:r>
    </w:p>
    <w:p w14:paraId="7FCC23A5"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工作紀律：乙方應依甲方之指揮監督執行職務，忠誠履行職務，不得有怠惰、推諉之情事，並遵守甲方之工作規則。</w:t>
      </w:r>
    </w:p>
    <w:p w14:paraId="55806946"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電腦軟體使用原則：乙方不得於甲方之電腦內安裝未經合法授權使用之軟體，於安裝合法授權之軟體前，應經甲方事前之同意。</w:t>
      </w:r>
    </w:p>
    <w:p w14:paraId="3A5397D8"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sz w:val="26"/>
          <w:szCs w:val="26"/>
        </w:rPr>
      </w:pPr>
      <w:r>
        <w:rPr>
          <w:rFonts w:ascii="標楷體" w:eastAsia="標楷體" w:hAnsi="標楷體"/>
          <w:b/>
          <w:sz w:val="26"/>
          <w:szCs w:val="26"/>
        </w:rPr>
        <w:t>著作權及專利權規範：</w:t>
      </w:r>
    </w:p>
    <w:p w14:paraId="33F50526" w14:textId="77777777" w:rsidR="0078584A" w:rsidRDefault="002475D4">
      <w:pPr>
        <w:spacing w:line="280" w:lineRule="exact"/>
        <w:ind w:left="432"/>
      </w:pPr>
      <w:r>
        <w:rPr>
          <w:rFonts w:ascii="標楷體" w:eastAsia="標楷體" w:hAnsi="標楷體"/>
          <w:color w:val="000000"/>
          <w:sz w:val="26"/>
          <w:szCs w:val="26"/>
        </w:rPr>
        <w:t>（一）著作權歸屬：學生</w:t>
      </w:r>
      <w:r>
        <w:rPr>
          <w:rFonts w:ascii="標楷體" w:eastAsia="標楷體" w:hAnsi="標楷體"/>
          <w:sz w:val="26"/>
          <w:szCs w:val="26"/>
        </w:rPr>
        <w:t>若</w:t>
      </w:r>
      <w:r>
        <w:rPr>
          <w:rFonts w:ascii="標楷體" w:eastAsia="標楷體" w:hAnsi="標楷體"/>
          <w:color w:val="000000"/>
          <w:sz w:val="26"/>
          <w:szCs w:val="26"/>
        </w:rPr>
        <w:t>為著作人，本校享有著作財產權。</w:t>
      </w:r>
    </w:p>
    <w:p w14:paraId="59D347D0" w14:textId="77777777" w:rsidR="0078584A" w:rsidRDefault="002475D4">
      <w:pPr>
        <w:spacing w:line="280" w:lineRule="exact"/>
        <w:ind w:left="432"/>
        <w:rPr>
          <w:rFonts w:ascii="標楷體" w:eastAsia="標楷體" w:hAnsi="標楷體"/>
          <w:color w:val="000000"/>
          <w:sz w:val="26"/>
          <w:szCs w:val="26"/>
        </w:rPr>
      </w:pPr>
      <w:r>
        <w:rPr>
          <w:rFonts w:ascii="標楷體" w:eastAsia="標楷體" w:hAnsi="標楷體"/>
          <w:color w:val="000000"/>
          <w:sz w:val="26"/>
          <w:szCs w:val="26"/>
        </w:rPr>
        <w:t>（二）專利權歸屬：研究成果之專利權歸屬於本校。</w:t>
      </w:r>
    </w:p>
    <w:p w14:paraId="1976DB92" w14:textId="77777777" w:rsidR="0078584A" w:rsidRDefault="002475D4">
      <w:pPr>
        <w:numPr>
          <w:ilvl w:val="0"/>
          <w:numId w:val="1"/>
        </w:numPr>
        <w:tabs>
          <w:tab w:val="left" w:pos="-1992"/>
          <w:tab w:val="left" w:pos="135"/>
        </w:tabs>
        <w:spacing w:before="180" w:after="180" w:line="280" w:lineRule="exact"/>
        <w:jc w:val="both"/>
        <w:rPr>
          <w:rFonts w:ascii="標楷體" w:eastAsia="標楷體" w:hAnsi="標楷體"/>
          <w:b/>
          <w:sz w:val="26"/>
          <w:szCs w:val="26"/>
        </w:rPr>
      </w:pPr>
      <w:r>
        <w:rPr>
          <w:rFonts w:ascii="標楷體" w:eastAsia="標楷體" w:hAnsi="標楷體"/>
          <w:b/>
          <w:sz w:val="26"/>
          <w:szCs w:val="26"/>
        </w:rPr>
        <w:t>權益保障：</w:t>
      </w:r>
    </w:p>
    <w:p w14:paraId="7FD21DD1" w14:textId="77777777" w:rsidR="0078584A" w:rsidRDefault="002475D4">
      <w:pPr>
        <w:numPr>
          <w:ilvl w:val="1"/>
          <w:numId w:val="1"/>
        </w:numPr>
        <w:tabs>
          <w:tab w:val="left" w:pos="540"/>
          <w:tab w:val="left" w:pos="1276"/>
        </w:tabs>
        <w:spacing w:before="180" w:after="180" w:line="280" w:lineRule="exact"/>
        <w:ind w:left="1701" w:hanging="1134"/>
        <w:jc w:val="both"/>
      </w:pPr>
      <w:r>
        <w:rPr>
          <w:rFonts w:ascii="標楷體" w:eastAsia="標楷體" w:hAnsi="標楷體"/>
          <w:sz w:val="26"/>
          <w:szCs w:val="26"/>
        </w:rPr>
        <w:t>保險</w:t>
      </w:r>
      <w:r>
        <w:rPr>
          <w:rFonts w:ascii="標楷體" w:eastAsia="標楷體" w:hAnsi="標楷體"/>
          <w:b/>
          <w:sz w:val="26"/>
          <w:szCs w:val="26"/>
        </w:rPr>
        <w:t>：</w:t>
      </w:r>
      <w:r>
        <w:rPr>
          <w:rFonts w:ascii="標楷體" w:eastAsia="標楷體" w:hAnsi="標楷體"/>
          <w:sz w:val="26"/>
          <w:szCs w:val="26"/>
        </w:rPr>
        <w:t>甲方於乙方到職日應依法為乙方投保勞工保險及就業保險。</w:t>
      </w:r>
    </w:p>
    <w:p w14:paraId="3ACEDA74"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退休：甲方應依勞動相關法令規定，為乙方□提繳勞工退休金□</w:t>
      </w:r>
      <w:proofErr w:type="gramStart"/>
      <w:r>
        <w:rPr>
          <w:rFonts w:ascii="標楷體" w:eastAsia="標楷體" w:hAnsi="標楷體"/>
          <w:sz w:val="26"/>
          <w:szCs w:val="26"/>
        </w:rPr>
        <w:t>提撥</w:t>
      </w:r>
      <w:proofErr w:type="gramEnd"/>
      <w:r>
        <w:rPr>
          <w:rFonts w:ascii="標楷體" w:eastAsia="標楷體" w:hAnsi="標楷體"/>
          <w:sz w:val="26"/>
          <w:szCs w:val="26"/>
        </w:rPr>
        <w:t>勞工退休準備金(外籍學生)。</w:t>
      </w:r>
    </w:p>
    <w:p w14:paraId="2C9F73FA"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職業災害：乙方發生職業災害時，甲方應負勞動基準法職業災害補償責任。但如同</w:t>
      </w:r>
      <w:proofErr w:type="gramStart"/>
      <w:r>
        <w:rPr>
          <w:rFonts w:ascii="標楷體" w:eastAsia="標楷體" w:hAnsi="標楷體"/>
          <w:sz w:val="26"/>
          <w:szCs w:val="26"/>
        </w:rPr>
        <w:t>一</w:t>
      </w:r>
      <w:proofErr w:type="gramEnd"/>
      <w:r>
        <w:rPr>
          <w:rFonts w:ascii="標楷體" w:eastAsia="標楷體" w:hAnsi="標楷體"/>
          <w:sz w:val="26"/>
          <w:szCs w:val="26"/>
        </w:rPr>
        <w:t>事故，依勞工保險條例或其他法令規定，已由甲方支付費用補償者，甲方得主張抵</w:t>
      </w:r>
      <w:proofErr w:type="gramStart"/>
      <w:r>
        <w:rPr>
          <w:rFonts w:ascii="標楷體" w:eastAsia="標楷體" w:hAnsi="標楷體"/>
          <w:sz w:val="26"/>
          <w:szCs w:val="26"/>
        </w:rPr>
        <w:t>充</w:t>
      </w:r>
      <w:proofErr w:type="gramEnd"/>
      <w:r>
        <w:rPr>
          <w:rFonts w:ascii="標楷體" w:eastAsia="標楷體" w:hAnsi="標楷體"/>
          <w:sz w:val="26"/>
          <w:szCs w:val="26"/>
        </w:rPr>
        <w:t>。</w:t>
      </w:r>
    </w:p>
    <w:p w14:paraId="7C30FD82" w14:textId="77777777" w:rsidR="0078584A" w:rsidRDefault="002475D4">
      <w:pPr>
        <w:numPr>
          <w:ilvl w:val="1"/>
          <w:numId w:val="1"/>
        </w:numPr>
        <w:tabs>
          <w:tab w:val="left" w:pos="540"/>
          <w:tab w:val="left" w:pos="1276"/>
        </w:tabs>
        <w:spacing w:before="180" w:after="180" w:line="280" w:lineRule="exact"/>
        <w:ind w:left="1701" w:hanging="1134"/>
        <w:jc w:val="both"/>
        <w:rPr>
          <w:rFonts w:ascii="標楷體" w:eastAsia="標楷體" w:hAnsi="標楷體"/>
          <w:sz w:val="26"/>
          <w:szCs w:val="26"/>
        </w:rPr>
      </w:pPr>
      <w:r>
        <w:rPr>
          <w:rFonts w:ascii="標楷體" w:eastAsia="標楷體" w:hAnsi="標楷體"/>
          <w:sz w:val="26"/>
          <w:szCs w:val="26"/>
        </w:rPr>
        <w:t>就業與性別歧視禁止、性騷擾防治：</w:t>
      </w:r>
    </w:p>
    <w:p w14:paraId="7E7A4D33" w14:textId="286A37D5" w:rsidR="0078584A" w:rsidRPr="00A86998" w:rsidRDefault="002475D4" w:rsidP="00A86998">
      <w:pPr>
        <w:numPr>
          <w:ilvl w:val="2"/>
          <w:numId w:val="1"/>
        </w:numPr>
        <w:tabs>
          <w:tab w:val="left" w:pos="540"/>
          <w:tab w:val="left" w:pos="1320"/>
        </w:tabs>
        <w:spacing w:before="180" w:after="180" w:line="280" w:lineRule="exact"/>
        <w:jc w:val="both"/>
        <w:rPr>
          <w:rFonts w:ascii="標楷體" w:eastAsia="標楷體" w:hAnsi="標楷體"/>
          <w:sz w:val="26"/>
          <w:szCs w:val="26"/>
        </w:rPr>
      </w:pPr>
      <w:r w:rsidRPr="00A86998">
        <w:rPr>
          <w:rFonts w:ascii="標楷體" w:eastAsia="標楷體" w:hAnsi="標楷體"/>
          <w:sz w:val="26"/>
          <w:szCs w:val="26"/>
        </w:rPr>
        <w:t>甲方應落實就業服務法就業歧視禁止規範</w:t>
      </w:r>
      <w:r w:rsidR="00A86998" w:rsidRPr="00A86998">
        <w:rPr>
          <w:rFonts w:ascii="標楷體" w:eastAsia="標楷體" w:hAnsi="標楷體"/>
          <w:sz w:val="26"/>
          <w:szCs w:val="26"/>
        </w:rPr>
        <w:t>，</w:t>
      </w:r>
      <w:r w:rsidR="00A86998" w:rsidRPr="00A86998">
        <w:rPr>
          <w:rFonts w:ascii="標楷體" w:eastAsia="標楷體" w:hAnsi="標楷體" w:hint="eastAsia"/>
          <w:sz w:val="26"/>
          <w:szCs w:val="26"/>
        </w:rPr>
        <w:t>甲乙雙方應遵守</w:t>
      </w:r>
      <w:r w:rsidR="00A86998" w:rsidRPr="00A86998">
        <w:rPr>
          <w:rFonts w:ascii="標楷體" w:eastAsia="標楷體" w:hAnsi="標楷體" w:hint="eastAsia"/>
          <w:sz w:val="26"/>
          <w:szCs w:val="26"/>
        </w:rPr>
        <w:t>性別平等教育法、性別</w:t>
      </w:r>
      <w:r w:rsidR="00EB4E72" w:rsidRPr="00A86998">
        <w:rPr>
          <w:rFonts w:ascii="標楷體" w:eastAsia="標楷體" w:hAnsi="標楷體" w:hint="eastAsia"/>
          <w:sz w:val="26"/>
          <w:szCs w:val="26"/>
        </w:rPr>
        <w:t>平等</w:t>
      </w:r>
      <w:r w:rsidR="00A86998" w:rsidRPr="00A86998">
        <w:rPr>
          <w:rFonts w:ascii="標楷體" w:eastAsia="標楷體" w:hAnsi="標楷體" w:hint="eastAsia"/>
          <w:sz w:val="26"/>
          <w:szCs w:val="26"/>
        </w:rPr>
        <w:t>工作法、工作場所性騷擾防治措施準則、性騷擾防治法與性騷擾防治準則</w:t>
      </w:r>
      <w:r w:rsidRPr="00A86998">
        <w:rPr>
          <w:rFonts w:ascii="標楷體" w:eastAsia="標楷體" w:hAnsi="標楷體"/>
          <w:sz w:val="26"/>
          <w:szCs w:val="26"/>
        </w:rPr>
        <w:t>等</w:t>
      </w:r>
      <w:r w:rsidR="00A86998">
        <w:rPr>
          <w:rFonts w:ascii="標楷體" w:eastAsia="標楷體" w:hAnsi="標楷體" w:hint="eastAsia"/>
          <w:sz w:val="26"/>
          <w:szCs w:val="26"/>
        </w:rPr>
        <w:t>相關</w:t>
      </w:r>
      <w:r w:rsidRPr="00A86998">
        <w:rPr>
          <w:rFonts w:ascii="標楷體" w:eastAsia="標楷體" w:hAnsi="標楷體"/>
          <w:sz w:val="26"/>
          <w:szCs w:val="26"/>
        </w:rPr>
        <w:t>措施規定。</w:t>
      </w:r>
    </w:p>
    <w:p w14:paraId="34F089CD" w14:textId="77777777" w:rsidR="0078584A" w:rsidRDefault="002475D4">
      <w:pPr>
        <w:numPr>
          <w:ilvl w:val="2"/>
          <w:numId w:val="1"/>
        </w:numPr>
        <w:tabs>
          <w:tab w:val="left" w:pos="540"/>
          <w:tab w:val="left" w:pos="1320"/>
        </w:tabs>
        <w:spacing w:before="180" w:after="180" w:line="280" w:lineRule="exact"/>
        <w:ind w:left="1276" w:hanging="425"/>
        <w:jc w:val="both"/>
        <w:rPr>
          <w:rFonts w:ascii="標楷體" w:eastAsia="標楷體" w:hAnsi="標楷體"/>
          <w:sz w:val="26"/>
          <w:szCs w:val="26"/>
        </w:rPr>
      </w:pPr>
      <w:r>
        <w:rPr>
          <w:rFonts w:ascii="標楷體" w:eastAsia="標楷體" w:hAnsi="標楷體"/>
          <w:sz w:val="26"/>
          <w:szCs w:val="26"/>
        </w:rPr>
        <w:t>甲方應設置處理性騷擾申訴之專線電話、傳真、專用信箱或電子信箱，並將相關資訊於工作場所顯著之處公開揭示。乙方如遭受性騷擾時，甲方應於知悉後，採取立即有效之糾正及補救措施；並於受理申訴後進行調查，如調查屬實，甲方應對所屬人員進行懲處，並將結果通知乙方。</w:t>
      </w:r>
    </w:p>
    <w:p w14:paraId="0AE34316"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職業安全衛生：甲方應依職業安全衛生法及其相關法規辦理勞動場所之安全衛生</w:t>
      </w:r>
      <w:r>
        <w:rPr>
          <w:rFonts w:ascii="標楷體" w:eastAsia="標楷體" w:hAnsi="標楷體"/>
          <w:sz w:val="26"/>
          <w:szCs w:val="26"/>
        </w:rPr>
        <w:lastRenderedPageBreak/>
        <w:t>事項，維護乙方之健康、安全及福祉。</w:t>
      </w:r>
    </w:p>
    <w:p w14:paraId="4B914CA7" w14:textId="77777777" w:rsidR="0078584A" w:rsidRDefault="002475D4">
      <w:pPr>
        <w:numPr>
          <w:ilvl w:val="0"/>
          <w:numId w:val="1"/>
        </w:numPr>
        <w:tabs>
          <w:tab w:val="left" w:pos="540"/>
        </w:tabs>
        <w:spacing w:before="180" w:after="180" w:line="280" w:lineRule="exact"/>
        <w:ind w:left="900" w:hanging="900"/>
        <w:jc w:val="both"/>
      </w:pPr>
      <w:r>
        <w:rPr>
          <w:rFonts w:ascii="標楷體" w:eastAsia="標楷體" w:hAnsi="標楷體"/>
          <w:b/>
          <w:sz w:val="26"/>
          <w:szCs w:val="26"/>
        </w:rPr>
        <w:t>保密義務</w:t>
      </w:r>
      <w:r>
        <w:rPr>
          <w:rFonts w:ascii="標楷體" w:eastAsia="標楷體" w:hAnsi="標楷體"/>
          <w:sz w:val="26"/>
          <w:szCs w:val="26"/>
        </w:rPr>
        <w:t>：</w:t>
      </w:r>
    </w:p>
    <w:p w14:paraId="20367C36"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人之利益，而使用該業務相關資料。</w:t>
      </w:r>
    </w:p>
    <w:p w14:paraId="6547D96A"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乙方自甲方去職、甲方提出請求時，應立即歸還所有屬於甲方之供應品、設備或業務文件資料，且不得留有任何形式之複本。</w:t>
      </w:r>
    </w:p>
    <w:p w14:paraId="106CA162" w14:textId="77777777" w:rsidR="0078584A" w:rsidRDefault="002475D4">
      <w:pPr>
        <w:numPr>
          <w:ilvl w:val="1"/>
          <w:numId w:val="1"/>
        </w:numPr>
        <w:tabs>
          <w:tab w:val="left" w:pos="540"/>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乙方因本契約所負之保密義務，不因本契約終止、撤銷、無效或不成立而失其效力。如有違反者，乙方應負相關民、刑事法律責任。</w:t>
      </w:r>
    </w:p>
    <w:p w14:paraId="3277F954" w14:textId="77777777" w:rsidR="0078584A" w:rsidRDefault="002475D4">
      <w:pPr>
        <w:numPr>
          <w:ilvl w:val="0"/>
          <w:numId w:val="1"/>
        </w:numPr>
        <w:tabs>
          <w:tab w:val="left" w:pos="0"/>
          <w:tab w:val="left" w:pos="108"/>
        </w:tabs>
        <w:spacing w:before="180" w:after="180" w:line="280" w:lineRule="exact"/>
        <w:jc w:val="both"/>
      </w:pPr>
      <w:r>
        <w:rPr>
          <w:rFonts w:ascii="標楷體" w:eastAsia="標楷體" w:hAnsi="標楷體"/>
          <w:b/>
          <w:sz w:val="26"/>
          <w:szCs w:val="26"/>
        </w:rPr>
        <w:t>契約之終止</w:t>
      </w:r>
      <w:r>
        <w:rPr>
          <w:rFonts w:ascii="標楷體" w:eastAsia="標楷體" w:hAnsi="標楷體"/>
          <w:sz w:val="26"/>
          <w:szCs w:val="26"/>
        </w:rPr>
        <w:t>：</w:t>
      </w:r>
    </w:p>
    <w:p w14:paraId="3FA4E55B" w14:textId="77777777" w:rsidR="0078584A" w:rsidRDefault="002475D4">
      <w:pPr>
        <w:numPr>
          <w:ilvl w:val="1"/>
          <w:numId w:val="1"/>
        </w:numPr>
        <w:tabs>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甲、乙雙方欲終止勞動契約，應依勞動基準法及相關規定辦理。</w:t>
      </w:r>
    </w:p>
    <w:p w14:paraId="33FFA5BB" w14:textId="77777777" w:rsidR="0078584A" w:rsidRDefault="002475D4">
      <w:pPr>
        <w:numPr>
          <w:ilvl w:val="1"/>
          <w:numId w:val="1"/>
        </w:numPr>
        <w:tabs>
          <w:tab w:val="left" w:pos="1276"/>
        </w:tabs>
        <w:spacing w:before="180" w:after="180" w:line="280" w:lineRule="exact"/>
        <w:ind w:left="1276" w:hanging="709"/>
        <w:jc w:val="both"/>
        <w:rPr>
          <w:rFonts w:ascii="標楷體" w:eastAsia="標楷體" w:hAnsi="標楷體"/>
          <w:sz w:val="26"/>
          <w:szCs w:val="26"/>
        </w:rPr>
      </w:pPr>
      <w:r>
        <w:rPr>
          <w:rFonts w:ascii="標楷體" w:eastAsia="標楷體" w:hAnsi="標楷體"/>
          <w:sz w:val="26"/>
          <w:szCs w:val="26"/>
        </w:rPr>
        <w:t>本契約終止時，乙方應依甲方之規定或指示於一定期間內，辦理交接事宜。</w:t>
      </w:r>
    </w:p>
    <w:p w14:paraId="7185D052" w14:textId="77777777" w:rsidR="0078584A" w:rsidRDefault="002475D4">
      <w:pPr>
        <w:numPr>
          <w:ilvl w:val="0"/>
          <w:numId w:val="1"/>
        </w:numPr>
        <w:tabs>
          <w:tab w:val="left" w:pos="0"/>
          <w:tab w:val="left" w:pos="108"/>
        </w:tabs>
        <w:spacing w:before="180" w:after="180" w:line="280" w:lineRule="exact"/>
        <w:jc w:val="both"/>
        <w:rPr>
          <w:rFonts w:ascii="標楷體" w:eastAsia="標楷體" w:hAnsi="標楷體"/>
          <w:b/>
          <w:sz w:val="26"/>
          <w:szCs w:val="26"/>
        </w:rPr>
      </w:pPr>
      <w:proofErr w:type="gramStart"/>
      <w:r>
        <w:rPr>
          <w:rFonts w:ascii="標楷體" w:eastAsia="標楷體" w:hAnsi="標楷體"/>
          <w:b/>
          <w:sz w:val="26"/>
          <w:szCs w:val="26"/>
        </w:rPr>
        <w:t>準</w:t>
      </w:r>
      <w:proofErr w:type="gramEnd"/>
      <w:r>
        <w:rPr>
          <w:rFonts w:ascii="標楷體" w:eastAsia="標楷體" w:hAnsi="標楷體"/>
          <w:b/>
          <w:sz w:val="26"/>
          <w:szCs w:val="26"/>
        </w:rPr>
        <w:t>據法：</w:t>
      </w:r>
    </w:p>
    <w:p w14:paraId="3595CE61" w14:textId="77777777" w:rsidR="0078584A" w:rsidRDefault="002475D4">
      <w:pPr>
        <w:spacing w:after="360" w:line="280" w:lineRule="exact"/>
        <w:ind w:left="977"/>
        <w:rPr>
          <w:rFonts w:ascii="標楷體" w:eastAsia="標楷體" w:hAnsi="標楷體"/>
          <w:sz w:val="26"/>
          <w:szCs w:val="26"/>
        </w:rPr>
      </w:pPr>
      <w:r>
        <w:rPr>
          <w:rFonts w:ascii="標楷體" w:eastAsia="標楷體" w:hAnsi="標楷體"/>
          <w:sz w:val="26"/>
          <w:szCs w:val="26"/>
        </w:rPr>
        <w:t>本契約以中華民國法律為</w:t>
      </w:r>
      <w:proofErr w:type="gramStart"/>
      <w:r>
        <w:rPr>
          <w:rFonts w:ascii="標楷體" w:eastAsia="標楷體" w:hAnsi="標楷體"/>
          <w:sz w:val="26"/>
          <w:szCs w:val="26"/>
        </w:rPr>
        <w:t>準</w:t>
      </w:r>
      <w:proofErr w:type="gramEnd"/>
      <w:r>
        <w:rPr>
          <w:rFonts w:ascii="標楷體" w:eastAsia="標楷體" w:hAnsi="標楷體"/>
          <w:sz w:val="26"/>
          <w:szCs w:val="26"/>
        </w:rPr>
        <w:t>據法，本契約未訂事項，悉依其他有關法令規定辦理。且以臺北市士林地方法院為第一審管轄法院。</w:t>
      </w:r>
    </w:p>
    <w:p w14:paraId="4F1B2AFD" w14:textId="77777777" w:rsidR="0078584A" w:rsidRDefault="002475D4">
      <w:pPr>
        <w:numPr>
          <w:ilvl w:val="0"/>
          <w:numId w:val="1"/>
        </w:numPr>
        <w:tabs>
          <w:tab w:val="left" w:pos="0"/>
          <w:tab w:val="left" w:pos="108"/>
        </w:tabs>
        <w:spacing w:before="180" w:after="180" w:line="280" w:lineRule="exact"/>
        <w:jc w:val="both"/>
      </w:pPr>
      <w:r>
        <w:rPr>
          <w:rFonts w:ascii="標楷體" w:eastAsia="標楷體" w:hAnsi="標楷體"/>
          <w:b/>
          <w:sz w:val="26"/>
          <w:szCs w:val="26"/>
        </w:rPr>
        <w:t>契約修改</w:t>
      </w:r>
      <w:r>
        <w:rPr>
          <w:rFonts w:ascii="標楷體" w:eastAsia="標楷體" w:hAnsi="標楷體"/>
          <w:sz w:val="26"/>
          <w:szCs w:val="26"/>
        </w:rPr>
        <w:t>：</w:t>
      </w:r>
    </w:p>
    <w:p w14:paraId="604D1E40" w14:textId="77777777" w:rsidR="0078584A" w:rsidRDefault="002475D4">
      <w:pPr>
        <w:tabs>
          <w:tab w:val="left" w:pos="540"/>
        </w:tabs>
        <w:spacing w:before="180" w:after="180" w:line="280" w:lineRule="exact"/>
        <w:ind w:left="900"/>
        <w:jc w:val="both"/>
        <w:rPr>
          <w:rFonts w:ascii="標楷體" w:eastAsia="標楷體" w:hAnsi="標楷體"/>
          <w:sz w:val="26"/>
          <w:szCs w:val="26"/>
        </w:rPr>
      </w:pPr>
      <w:r>
        <w:rPr>
          <w:rFonts w:ascii="標楷體" w:eastAsia="標楷體" w:hAnsi="標楷體"/>
          <w:sz w:val="26"/>
          <w:szCs w:val="26"/>
        </w:rPr>
        <w:t>本契約得依雙方之合意或法令之變更，以書面修訂之。</w:t>
      </w:r>
    </w:p>
    <w:p w14:paraId="098E5E23" w14:textId="77777777" w:rsidR="0078584A" w:rsidRDefault="002475D4">
      <w:pPr>
        <w:numPr>
          <w:ilvl w:val="0"/>
          <w:numId w:val="1"/>
        </w:numPr>
        <w:tabs>
          <w:tab w:val="left" w:pos="0"/>
          <w:tab w:val="left" w:pos="108"/>
          <w:tab w:val="left" w:pos="561"/>
        </w:tabs>
        <w:spacing w:before="180" w:after="180" w:line="280" w:lineRule="exact"/>
        <w:jc w:val="both"/>
      </w:pPr>
      <w:r>
        <w:rPr>
          <w:rFonts w:ascii="標楷體" w:eastAsia="標楷體" w:hAnsi="標楷體"/>
          <w:b/>
          <w:sz w:val="26"/>
          <w:szCs w:val="26"/>
        </w:rPr>
        <w:t>契約份數</w:t>
      </w:r>
      <w:r>
        <w:rPr>
          <w:rFonts w:ascii="標楷體" w:eastAsia="標楷體" w:hAnsi="標楷體"/>
          <w:sz w:val="26"/>
          <w:szCs w:val="26"/>
        </w:rPr>
        <w:t>：</w:t>
      </w:r>
    </w:p>
    <w:p w14:paraId="35BE12DF" w14:textId="77777777" w:rsidR="0078584A" w:rsidRDefault="002475D4">
      <w:pPr>
        <w:tabs>
          <w:tab w:val="left" w:pos="540"/>
        </w:tabs>
        <w:spacing w:before="180" w:after="180" w:line="280" w:lineRule="exact"/>
        <w:ind w:left="900"/>
        <w:jc w:val="both"/>
        <w:rPr>
          <w:rFonts w:ascii="標楷體" w:eastAsia="標楷體" w:hAnsi="標楷體"/>
          <w:sz w:val="26"/>
          <w:szCs w:val="26"/>
        </w:rPr>
      </w:pPr>
      <w:r>
        <w:rPr>
          <w:rFonts w:ascii="標楷體" w:eastAsia="標楷體" w:hAnsi="標楷體"/>
          <w:sz w:val="26"/>
          <w:szCs w:val="26"/>
        </w:rPr>
        <w:t>本契約書正本一式貳份，甲乙雙方各執一份。</w:t>
      </w:r>
    </w:p>
    <w:p w14:paraId="57E6CAA7" w14:textId="77777777" w:rsidR="0078584A" w:rsidRDefault="0078584A">
      <w:pPr>
        <w:tabs>
          <w:tab w:val="left" w:pos="540"/>
        </w:tabs>
        <w:spacing w:before="180" w:after="180" w:line="280" w:lineRule="exact"/>
        <w:ind w:left="900"/>
        <w:jc w:val="both"/>
        <w:rPr>
          <w:rFonts w:ascii="標楷體" w:eastAsia="標楷體" w:hAnsi="標楷體"/>
          <w:sz w:val="26"/>
          <w:szCs w:val="26"/>
        </w:rPr>
      </w:pPr>
    </w:p>
    <w:p w14:paraId="4BF95A1C" w14:textId="77777777" w:rsidR="0078584A" w:rsidRDefault="002475D4">
      <w:pPr>
        <w:snapToGrid w:val="0"/>
        <w:spacing w:before="180" w:line="480" w:lineRule="exact"/>
        <w:ind w:left="240" w:firstLine="390"/>
        <w:rPr>
          <w:rFonts w:ascii="標楷體" w:eastAsia="標楷體" w:hAnsi="標楷體"/>
          <w:sz w:val="26"/>
          <w:szCs w:val="26"/>
        </w:rPr>
      </w:pPr>
      <w:r>
        <w:rPr>
          <w:rFonts w:ascii="標楷體" w:eastAsia="標楷體" w:hAnsi="標楷體"/>
          <w:sz w:val="26"/>
          <w:szCs w:val="26"/>
        </w:rPr>
        <w:t xml:space="preserve">        立約人  甲      方：國立</w:t>
      </w:r>
      <w:proofErr w:type="gramStart"/>
      <w:r>
        <w:rPr>
          <w:rFonts w:ascii="標楷體" w:eastAsia="標楷體" w:hAnsi="標楷體"/>
          <w:sz w:val="26"/>
          <w:szCs w:val="26"/>
        </w:rPr>
        <w:t>臺</w:t>
      </w:r>
      <w:proofErr w:type="gramEnd"/>
      <w:r>
        <w:rPr>
          <w:rFonts w:ascii="標楷體" w:eastAsia="標楷體" w:hAnsi="標楷體"/>
          <w:sz w:val="26"/>
          <w:szCs w:val="26"/>
        </w:rPr>
        <w:t>北護理健康大學</w:t>
      </w:r>
    </w:p>
    <w:p w14:paraId="3802BE29" w14:textId="0E4C3F84" w:rsidR="0078584A" w:rsidRDefault="002475D4">
      <w:pPr>
        <w:snapToGrid w:val="0"/>
        <w:spacing w:line="480" w:lineRule="exact"/>
        <w:ind w:left="240" w:firstLine="2470"/>
        <w:jc w:val="both"/>
        <w:rPr>
          <w:rFonts w:ascii="標楷體" w:eastAsia="標楷體" w:hAnsi="標楷體"/>
          <w:sz w:val="26"/>
          <w:szCs w:val="26"/>
        </w:rPr>
      </w:pPr>
      <w:r>
        <w:rPr>
          <w:rFonts w:ascii="標楷體" w:eastAsia="標楷體" w:hAnsi="標楷體"/>
          <w:sz w:val="26"/>
          <w:szCs w:val="26"/>
        </w:rPr>
        <w:t>代  表  人：</w:t>
      </w:r>
      <w:r w:rsidR="00C76A38">
        <w:rPr>
          <w:rFonts w:ascii="標楷體" w:eastAsia="標楷體" w:hAnsi="標楷體" w:hint="eastAsia"/>
          <w:sz w:val="26"/>
          <w:szCs w:val="26"/>
        </w:rPr>
        <w:t xml:space="preserve">                            (校長</w:t>
      </w:r>
      <w:proofErr w:type="gramStart"/>
      <w:r w:rsidR="00C76A38">
        <w:rPr>
          <w:rFonts w:ascii="標楷體" w:eastAsia="標楷體" w:hAnsi="標楷體" w:hint="eastAsia"/>
          <w:sz w:val="26"/>
          <w:szCs w:val="26"/>
        </w:rPr>
        <w:t>核章處</w:t>
      </w:r>
      <w:proofErr w:type="gramEnd"/>
      <w:r w:rsidR="00C76A38">
        <w:rPr>
          <w:rFonts w:ascii="標楷體" w:eastAsia="標楷體" w:hAnsi="標楷體" w:hint="eastAsia"/>
          <w:sz w:val="26"/>
          <w:szCs w:val="26"/>
        </w:rPr>
        <w:t>)</w:t>
      </w:r>
    </w:p>
    <w:p w14:paraId="5C460A80" w14:textId="77777777" w:rsidR="0078584A" w:rsidRDefault="002475D4">
      <w:pPr>
        <w:snapToGrid w:val="0"/>
        <w:spacing w:line="480" w:lineRule="exact"/>
        <w:ind w:firstLine="2678"/>
        <w:rPr>
          <w:rFonts w:ascii="標楷體" w:eastAsia="標楷體" w:hAnsi="標楷體"/>
          <w:sz w:val="26"/>
          <w:szCs w:val="26"/>
        </w:rPr>
      </w:pPr>
      <w:r>
        <w:rPr>
          <w:rFonts w:ascii="標楷體" w:eastAsia="標楷體" w:hAnsi="標楷體"/>
          <w:sz w:val="26"/>
          <w:szCs w:val="26"/>
        </w:rPr>
        <w:t xml:space="preserve">指定代理人： </w:t>
      </w:r>
      <w:proofErr w:type="gramStart"/>
      <w:r>
        <w:rPr>
          <w:rFonts w:ascii="標楷體" w:eastAsia="標楷體" w:hAnsi="標楷體"/>
          <w:sz w:val="26"/>
          <w:szCs w:val="26"/>
        </w:rPr>
        <w:t>（</w:t>
      </w:r>
      <w:proofErr w:type="gramEnd"/>
      <w:r w:rsidRPr="00C76A38">
        <w:rPr>
          <w:rFonts w:ascii="標楷體" w:eastAsia="標楷體" w:hAnsi="標楷體"/>
          <w:b/>
          <w:bCs/>
          <w:sz w:val="26"/>
          <w:szCs w:val="26"/>
        </w:rPr>
        <w:t>計畫主持人或用人單位：</w:t>
      </w:r>
      <w:r>
        <w:rPr>
          <w:rFonts w:ascii="標楷體" w:eastAsia="標楷體" w:hAnsi="標楷體"/>
          <w:sz w:val="26"/>
          <w:szCs w:val="26"/>
        </w:rPr>
        <w:t xml:space="preserve">              ）</w:t>
      </w:r>
    </w:p>
    <w:p w14:paraId="060DC804" w14:textId="77777777" w:rsidR="0078584A" w:rsidRDefault="002475D4">
      <w:pPr>
        <w:snapToGrid w:val="0"/>
        <w:spacing w:line="480" w:lineRule="exact"/>
        <w:ind w:left="240" w:firstLine="2470"/>
        <w:jc w:val="both"/>
        <w:rPr>
          <w:rFonts w:ascii="標楷體" w:eastAsia="標楷體" w:hAnsi="標楷體"/>
          <w:sz w:val="26"/>
          <w:szCs w:val="26"/>
        </w:rPr>
      </w:pPr>
      <w:r>
        <w:rPr>
          <w:rFonts w:ascii="標楷體" w:eastAsia="標楷體" w:hAnsi="標楷體"/>
          <w:sz w:val="26"/>
          <w:szCs w:val="26"/>
        </w:rPr>
        <w:t>住      址：臺北市北投區明德路365號</w:t>
      </w:r>
    </w:p>
    <w:p w14:paraId="59BEEA10" w14:textId="77777777" w:rsidR="0078584A" w:rsidRDefault="0078584A">
      <w:pPr>
        <w:snapToGrid w:val="0"/>
        <w:spacing w:line="480" w:lineRule="exact"/>
        <w:ind w:left="240" w:firstLine="2470"/>
        <w:rPr>
          <w:rFonts w:ascii="標楷體" w:eastAsia="標楷體" w:hAnsi="標楷體"/>
          <w:sz w:val="26"/>
          <w:szCs w:val="26"/>
        </w:rPr>
      </w:pPr>
    </w:p>
    <w:p w14:paraId="0C2652E3" w14:textId="77777777" w:rsidR="0078584A" w:rsidRDefault="0078584A">
      <w:pPr>
        <w:snapToGrid w:val="0"/>
        <w:spacing w:line="480" w:lineRule="exact"/>
        <w:ind w:left="240" w:firstLine="2470"/>
        <w:rPr>
          <w:rFonts w:ascii="標楷體" w:eastAsia="標楷體" w:hAnsi="標楷體"/>
          <w:sz w:val="26"/>
          <w:szCs w:val="26"/>
        </w:rPr>
      </w:pPr>
    </w:p>
    <w:p w14:paraId="35469799" w14:textId="77777777" w:rsidR="0078584A" w:rsidRDefault="002475D4">
      <w:pPr>
        <w:snapToGrid w:val="0"/>
        <w:spacing w:line="480" w:lineRule="exact"/>
        <w:ind w:left="240" w:firstLine="2470"/>
        <w:rPr>
          <w:rFonts w:ascii="標楷體" w:eastAsia="標楷體" w:hAnsi="標楷體"/>
          <w:sz w:val="26"/>
          <w:szCs w:val="26"/>
        </w:rPr>
      </w:pPr>
      <w:r>
        <w:rPr>
          <w:rFonts w:ascii="標楷體" w:eastAsia="標楷體" w:hAnsi="標楷體"/>
          <w:sz w:val="26"/>
          <w:szCs w:val="26"/>
        </w:rPr>
        <w:t>乙      方：</w:t>
      </w:r>
    </w:p>
    <w:p w14:paraId="703286D8" w14:textId="77777777" w:rsidR="0078584A" w:rsidRDefault="002475D4">
      <w:pPr>
        <w:snapToGrid w:val="0"/>
        <w:spacing w:line="480" w:lineRule="exact"/>
        <w:ind w:left="240" w:firstLine="2470"/>
        <w:jc w:val="both"/>
      </w:pPr>
      <w:r>
        <w:rPr>
          <w:rFonts w:ascii="標楷體" w:eastAsia="標楷體" w:hAnsi="標楷體"/>
          <w:sz w:val="26"/>
          <w:szCs w:val="26"/>
        </w:rPr>
        <w:t>戶 籍 地址：</w:t>
      </w:r>
    </w:p>
    <w:p w14:paraId="5D6C0A7F" w14:textId="77777777" w:rsidR="0078584A" w:rsidRDefault="002475D4">
      <w:pPr>
        <w:snapToGrid w:val="0"/>
        <w:spacing w:line="480" w:lineRule="exact"/>
        <w:ind w:left="240" w:firstLine="2470"/>
        <w:jc w:val="both"/>
        <w:rPr>
          <w:rFonts w:ascii="標楷體" w:eastAsia="標楷體" w:hAnsi="標楷體"/>
          <w:sz w:val="26"/>
          <w:szCs w:val="26"/>
        </w:rPr>
      </w:pPr>
      <w:r>
        <w:rPr>
          <w:rFonts w:ascii="標楷體" w:eastAsia="標楷體" w:hAnsi="標楷體"/>
          <w:sz w:val="26"/>
          <w:szCs w:val="26"/>
        </w:rPr>
        <w:t>身分證字號：</w:t>
      </w:r>
    </w:p>
    <w:p w14:paraId="14DB980F" w14:textId="77777777" w:rsidR="0078584A" w:rsidRDefault="0078584A">
      <w:pPr>
        <w:spacing w:line="280" w:lineRule="exact"/>
        <w:rPr>
          <w:rFonts w:ascii="標楷體" w:eastAsia="標楷體" w:hAnsi="標楷體"/>
          <w:sz w:val="26"/>
          <w:szCs w:val="26"/>
        </w:rPr>
      </w:pPr>
    </w:p>
    <w:p w14:paraId="47653CD5" w14:textId="77777777" w:rsidR="0078584A" w:rsidRDefault="0078584A">
      <w:pPr>
        <w:spacing w:line="280" w:lineRule="exact"/>
        <w:rPr>
          <w:rFonts w:ascii="標楷體" w:eastAsia="標楷體" w:hAnsi="標楷體"/>
          <w:sz w:val="26"/>
          <w:szCs w:val="26"/>
        </w:rPr>
      </w:pPr>
    </w:p>
    <w:p w14:paraId="308415D3" w14:textId="77777777" w:rsidR="0078584A" w:rsidRDefault="0078584A">
      <w:pPr>
        <w:spacing w:line="280" w:lineRule="exact"/>
        <w:rPr>
          <w:rFonts w:ascii="標楷體" w:eastAsia="標楷體" w:hAnsi="標楷體"/>
          <w:sz w:val="26"/>
          <w:szCs w:val="26"/>
        </w:rPr>
      </w:pPr>
    </w:p>
    <w:p w14:paraId="56461AB0" w14:textId="77777777" w:rsidR="0078584A" w:rsidRDefault="0078584A">
      <w:pPr>
        <w:spacing w:line="280" w:lineRule="exact"/>
        <w:rPr>
          <w:rFonts w:ascii="標楷體" w:eastAsia="標楷體" w:hAnsi="標楷體"/>
          <w:sz w:val="26"/>
          <w:szCs w:val="26"/>
        </w:rPr>
      </w:pPr>
    </w:p>
    <w:p w14:paraId="5A7AC660" w14:textId="77777777" w:rsidR="0078584A" w:rsidRDefault="0078584A">
      <w:pPr>
        <w:spacing w:line="280" w:lineRule="exact"/>
        <w:rPr>
          <w:rFonts w:ascii="標楷體" w:eastAsia="標楷體" w:hAnsi="標楷體"/>
          <w:sz w:val="26"/>
          <w:szCs w:val="26"/>
        </w:rPr>
      </w:pPr>
    </w:p>
    <w:p w14:paraId="3319350E" w14:textId="77777777" w:rsidR="0078584A" w:rsidRDefault="0078584A">
      <w:pPr>
        <w:spacing w:line="280" w:lineRule="exact"/>
        <w:rPr>
          <w:rFonts w:ascii="標楷體" w:eastAsia="標楷體" w:hAnsi="標楷體"/>
          <w:sz w:val="26"/>
          <w:szCs w:val="26"/>
        </w:rPr>
      </w:pPr>
    </w:p>
    <w:p w14:paraId="69152E4E" w14:textId="77777777" w:rsidR="0078584A" w:rsidRDefault="0078584A">
      <w:pPr>
        <w:spacing w:line="280" w:lineRule="exact"/>
        <w:rPr>
          <w:rFonts w:ascii="標楷體" w:eastAsia="標楷體" w:hAnsi="標楷體"/>
          <w:sz w:val="26"/>
          <w:szCs w:val="26"/>
        </w:rPr>
      </w:pPr>
    </w:p>
    <w:p w14:paraId="6C9E4677" w14:textId="77777777" w:rsidR="0078584A" w:rsidRDefault="002475D4">
      <w:r>
        <w:rPr>
          <w:rFonts w:ascii="標楷體" w:eastAsia="標楷體" w:hAnsi="標楷體"/>
          <w:sz w:val="26"/>
          <w:szCs w:val="26"/>
        </w:rPr>
        <w:t>中 華 民 國       年       月       日</w:t>
      </w:r>
    </w:p>
    <w:sectPr w:rsidR="0078584A">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BACE9" w14:textId="77777777" w:rsidR="001F59C9" w:rsidRDefault="001F59C9">
      <w:r>
        <w:separator/>
      </w:r>
    </w:p>
  </w:endnote>
  <w:endnote w:type="continuationSeparator" w:id="0">
    <w:p w14:paraId="1C176AA8" w14:textId="77777777" w:rsidR="001F59C9" w:rsidRDefault="001F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B916" w14:textId="77777777" w:rsidR="001F59C9" w:rsidRDefault="001F59C9">
      <w:r>
        <w:rPr>
          <w:color w:val="000000"/>
        </w:rPr>
        <w:separator/>
      </w:r>
    </w:p>
  </w:footnote>
  <w:footnote w:type="continuationSeparator" w:id="0">
    <w:p w14:paraId="2F1A0011" w14:textId="77777777" w:rsidR="001F59C9" w:rsidRDefault="001F5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82A"/>
    <w:multiLevelType w:val="multilevel"/>
    <w:tmpl w:val="7756A3DE"/>
    <w:lvl w:ilvl="0">
      <w:start w:val="1"/>
      <w:numFmt w:val="taiwaneseCountingThousand"/>
      <w:lvlText w:val="%1、"/>
      <w:lvlJc w:val="left"/>
      <w:pPr>
        <w:ind w:left="432" w:hanging="432"/>
      </w:pPr>
      <w:rPr>
        <w:b/>
        <w:lang w:val="en-US"/>
      </w:rPr>
    </w:lvl>
    <w:lvl w:ilvl="1">
      <w:start w:val="1"/>
      <w:numFmt w:val="taiwaneseCountingThousand"/>
      <w:lvlText w:val="(%2)"/>
      <w:lvlJc w:val="left"/>
      <w:pPr>
        <w:ind w:left="1637" w:hanging="737"/>
      </w:pPr>
      <w:rPr>
        <w:b/>
        <w:color w:val="auto"/>
        <w:lang w:val="en-US"/>
      </w:rPr>
    </w:lvl>
    <w:lvl w:ilvl="2">
      <w:start w:val="1"/>
      <w:numFmt w:val="decimal"/>
      <w:lvlText w:val="%3."/>
      <w:lvlJc w:val="left"/>
      <w:pPr>
        <w:ind w:left="1320" w:hanging="360"/>
      </w:pPr>
      <w:rPr>
        <w:b/>
        <w:sz w:val="28"/>
        <w:u w:val="none"/>
        <w:lang w:val="en-US"/>
      </w:rPr>
    </w:lvl>
    <w:lvl w:ilvl="3">
      <w:start w:val="1"/>
      <w:numFmt w:val="decimal"/>
      <w:lvlText w:val="(%4)"/>
      <w:lvlJc w:val="left"/>
      <w:pPr>
        <w:ind w:left="1920" w:hanging="480"/>
      </w:pPr>
      <w:rPr>
        <w:lang w:val="en-US"/>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84A"/>
    <w:rsid w:val="000F57E3"/>
    <w:rsid w:val="001F4232"/>
    <w:rsid w:val="001F59C9"/>
    <w:rsid w:val="00222946"/>
    <w:rsid w:val="002475D4"/>
    <w:rsid w:val="006E2EF7"/>
    <w:rsid w:val="0078584A"/>
    <w:rsid w:val="008759C2"/>
    <w:rsid w:val="008B11B2"/>
    <w:rsid w:val="00A86998"/>
    <w:rsid w:val="00C76A38"/>
    <w:rsid w:val="00D83678"/>
    <w:rsid w:val="00D96215"/>
    <w:rsid w:val="00EB4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2CFC4"/>
  <w15:docId w15:val="{E7DE0797-9DE7-4CFF-AB24-D195EE01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basedOn w:val="a0"/>
    <w:rPr>
      <w:rFonts w:ascii="Times New Roman" w:eastAsia="新細明體" w:hAnsi="Times New Roman" w:cs="Times New Roman"/>
      <w:sz w:val="20"/>
      <w:szCs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2016-04-20T01:27:00Z</cp:lastPrinted>
  <dcterms:created xsi:type="dcterms:W3CDTF">2024-09-09T03:51:00Z</dcterms:created>
  <dcterms:modified xsi:type="dcterms:W3CDTF">2024-09-09T03:51:00Z</dcterms:modified>
</cp:coreProperties>
</file>