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C7" w:rsidRPr="000344C7" w:rsidRDefault="00B10278" w:rsidP="000344C7">
      <w:pPr>
        <w:spacing w:line="6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0344C7">
        <w:rPr>
          <w:rFonts w:ascii="標楷體" w:eastAsia="標楷體" w:hAnsi="標楷體" w:hint="eastAsia"/>
          <w:b/>
          <w:sz w:val="36"/>
          <w:szCs w:val="36"/>
        </w:rPr>
        <w:t>函送教育部</w:t>
      </w:r>
      <w:r w:rsidR="000344C7" w:rsidRPr="000344C7">
        <w:rPr>
          <w:rFonts w:ascii="標楷體" w:eastAsia="標楷體" w:hAnsi="標楷體" w:hint="eastAsia"/>
          <w:b/>
          <w:sz w:val="36"/>
          <w:szCs w:val="36"/>
        </w:rPr>
        <w:t>辦理查詢之</w:t>
      </w:r>
      <w:r w:rsidRPr="000344C7">
        <w:rPr>
          <w:rFonts w:ascii="標楷體" w:eastAsia="標楷體" w:hAnsi="標楷體" w:hint="eastAsia"/>
          <w:b/>
          <w:sz w:val="36"/>
          <w:szCs w:val="36"/>
        </w:rPr>
        <w:t>文字範例</w:t>
      </w:r>
    </w:p>
    <w:p w:rsidR="000344C7" w:rsidRPr="000344C7" w:rsidRDefault="000344C7" w:rsidP="000344C7">
      <w:pPr>
        <w:spacing w:line="600" w:lineRule="exact"/>
        <w:rPr>
          <w:rFonts w:ascii="標楷體" w:eastAsia="標楷體" w:hAnsi="標楷體" w:hint="eastAsia"/>
          <w:color w:val="0000CC"/>
          <w:sz w:val="32"/>
          <w:szCs w:val="32"/>
        </w:rPr>
      </w:pPr>
      <w:r w:rsidRPr="000344C7">
        <w:rPr>
          <w:rFonts w:ascii="標楷體" w:eastAsia="標楷體" w:hAnsi="標楷體" w:hint="eastAsia"/>
          <w:color w:val="0000CC"/>
          <w:sz w:val="32"/>
          <w:szCs w:val="32"/>
        </w:rPr>
        <w:t>※送教育部函，依本校規定應由1層決行</w:t>
      </w:r>
    </w:p>
    <w:p w:rsidR="00462B9C" w:rsidRPr="000344C7" w:rsidRDefault="000344C7" w:rsidP="00451E3C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【送警政單位查詢文字範例】</w:t>
      </w:r>
    </w:p>
    <w:p w:rsidR="000344C7" w:rsidRDefault="00462B9C" w:rsidP="000344C7">
      <w:pPr>
        <w:spacing w:line="600" w:lineRule="exact"/>
        <w:ind w:left="960" w:hangingChars="300" w:hanging="960"/>
        <w:rPr>
          <w:rFonts w:ascii="標楷體" w:eastAsia="標楷體" w:hAnsi="標楷體" w:hint="eastAsia"/>
          <w:sz w:val="32"/>
          <w:szCs w:val="32"/>
        </w:rPr>
      </w:pPr>
      <w:r w:rsidRPr="000344C7">
        <w:rPr>
          <w:rFonts w:ascii="標楷體" w:eastAsia="標楷體" w:hAnsi="標楷體" w:hint="eastAsia"/>
          <w:sz w:val="32"/>
          <w:szCs w:val="32"/>
        </w:rPr>
        <w:t>主旨：檢陳本校申請查閱名單1</w:t>
      </w:r>
      <w:r w:rsidR="000344C7">
        <w:rPr>
          <w:rFonts w:ascii="標楷體" w:eastAsia="標楷體" w:hAnsi="標楷體" w:hint="eastAsia"/>
          <w:sz w:val="32"/>
          <w:szCs w:val="32"/>
        </w:rPr>
        <w:t>份，敬請核轉臺北市政府警察局查閱本校冊列人員</w:t>
      </w:r>
      <w:r w:rsidRPr="000344C7">
        <w:rPr>
          <w:rFonts w:ascii="標楷體" w:eastAsia="標楷體" w:hAnsi="標楷體" w:hint="eastAsia"/>
          <w:sz w:val="32"/>
          <w:szCs w:val="32"/>
        </w:rPr>
        <w:t>有無性侵害犯罪加害人登記檔案資料，請鑒核。</w:t>
      </w:r>
    </w:p>
    <w:p w:rsidR="002564D8" w:rsidRPr="000344C7" w:rsidRDefault="00462B9C" w:rsidP="000344C7">
      <w:pPr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344C7">
        <w:rPr>
          <w:rFonts w:ascii="標楷體" w:eastAsia="標楷體" w:hAnsi="標楷體" w:hint="eastAsia"/>
          <w:sz w:val="32"/>
          <w:szCs w:val="32"/>
        </w:rPr>
        <w:t>說明：依性別平等教育法第27條第4項規定辦理。</w:t>
      </w:r>
    </w:p>
    <w:p w:rsidR="00462B9C" w:rsidRPr="000344C7" w:rsidRDefault="00462B9C" w:rsidP="000344C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0344C7">
        <w:rPr>
          <w:rFonts w:ascii="標楷體" w:eastAsia="標楷體" w:hAnsi="標楷體" w:hint="eastAsia"/>
          <w:sz w:val="32"/>
          <w:szCs w:val="32"/>
        </w:rPr>
        <w:t>正本：教育部</w:t>
      </w:r>
    </w:p>
    <w:p w:rsidR="00462B9C" w:rsidRPr="000344C7" w:rsidRDefault="000344C7" w:rsidP="000344C7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副本：</w:t>
      </w:r>
    </w:p>
    <w:p w:rsidR="00462B9C" w:rsidRPr="000344C7" w:rsidRDefault="00462B9C" w:rsidP="000344C7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462B9C" w:rsidRPr="000344C7" w:rsidRDefault="000344C7" w:rsidP="000344C7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【送</w:t>
      </w:r>
      <w:r>
        <w:rPr>
          <w:rFonts w:ascii="標楷體" w:eastAsia="標楷體" w:hAnsi="標楷體" w:hint="eastAsia"/>
          <w:sz w:val="32"/>
          <w:szCs w:val="32"/>
        </w:rPr>
        <w:t>法務部</w:t>
      </w:r>
      <w:r>
        <w:rPr>
          <w:rFonts w:ascii="標楷體" w:eastAsia="標楷體" w:hAnsi="標楷體" w:hint="eastAsia"/>
          <w:sz w:val="32"/>
          <w:szCs w:val="32"/>
        </w:rPr>
        <w:t>查詢</w:t>
      </w:r>
      <w:r>
        <w:rPr>
          <w:rFonts w:ascii="標楷體" w:eastAsia="標楷體" w:hAnsi="標楷體" w:hint="eastAsia"/>
          <w:sz w:val="32"/>
          <w:szCs w:val="32"/>
        </w:rPr>
        <w:t>文字</w:t>
      </w:r>
      <w:r>
        <w:rPr>
          <w:rFonts w:ascii="標楷體" w:eastAsia="標楷體" w:hAnsi="標楷體" w:hint="eastAsia"/>
          <w:sz w:val="32"/>
          <w:szCs w:val="32"/>
        </w:rPr>
        <w:t>範例】</w:t>
      </w:r>
    </w:p>
    <w:p w:rsidR="000344C7" w:rsidRDefault="00462B9C" w:rsidP="000344C7">
      <w:pPr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344C7">
        <w:rPr>
          <w:rFonts w:ascii="標楷體" w:eastAsia="標楷體" w:hAnsi="標楷體" w:hint="eastAsia"/>
          <w:sz w:val="32"/>
          <w:szCs w:val="32"/>
        </w:rPr>
        <w:t>主旨：檢陳本校申請查閱名單1份，敬請核轉法務部查詢有無教育人員任用條例第31條第1項第1款至第3款、第5款或教師法第14條第1項第1款至第3款或第5款情事，請鑒核。</w:t>
      </w:r>
    </w:p>
    <w:p w:rsidR="00462B9C" w:rsidRPr="000344C7" w:rsidRDefault="00462B9C" w:rsidP="000344C7">
      <w:pPr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344C7">
        <w:rPr>
          <w:rFonts w:ascii="標楷體" w:eastAsia="標楷體" w:hAnsi="標楷體" w:hint="eastAsia"/>
          <w:sz w:val="32"/>
          <w:szCs w:val="32"/>
        </w:rPr>
        <w:t>說明：依不適任教育人員之通報與資訊蒐集及查詢辦法第7條第2項第1款第2目規定</w:t>
      </w:r>
      <w:r w:rsidR="000344C7">
        <w:rPr>
          <w:rFonts w:ascii="標楷體" w:eastAsia="標楷體" w:hAnsi="標楷體" w:hint="eastAsia"/>
          <w:sz w:val="32"/>
          <w:szCs w:val="32"/>
        </w:rPr>
        <w:t>等</w:t>
      </w:r>
      <w:r w:rsidRPr="000344C7">
        <w:rPr>
          <w:rFonts w:ascii="標楷體" w:eastAsia="標楷體" w:hAnsi="標楷體" w:hint="eastAsia"/>
          <w:sz w:val="32"/>
          <w:szCs w:val="32"/>
        </w:rPr>
        <w:t>辦理。</w:t>
      </w:r>
      <w:bookmarkStart w:id="0" w:name="_GoBack"/>
      <w:bookmarkEnd w:id="0"/>
    </w:p>
    <w:p w:rsidR="00462B9C" w:rsidRDefault="00462B9C" w:rsidP="000344C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0344C7">
        <w:rPr>
          <w:rFonts w:ascii="標楷體" w:eastAsia="標楷體" w:hAnsi="標楷體" w:hint="eastAsia"/>
          <w:sz w:val="32"/>
          <w:szCs w:val="32"/>
        </w:rPr>
        <w:t>正本：教育部</w:t>
      </w:r>
    </w:p>
    <w:p w:rsidR="000344C7" w:rsidRPr="000344C7" w:rsidRDefault="000344C7" w:rsidP="000344C7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副本：</w:t>
      </w:r>
    </w:p>
    <w:p w:rsidR="00462B9C" w:rsidRDefault="00462B9C"/>
    <w:p w:rsidR="00462B9C" w:rsidRDefault="00462B9C"/>
    <w:p w:rsidR="00462B9C" w:rsidRDefault="00462B9C"/>
    <w:sectPr w:rsidR="00462B9C" w:rsidSect="000344C7">
      <w:pgSz w:w="12240" w:h="15840"/>
      <w:pgMar w:top="1134" w:right="1134" w:bottom="1134" w:left="1134" w:header="720" w:footer="720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9C"/>
    <w:rsid w:val="000344C7"/>
    <w:rsid w:val="002564D8"/>
    <w:rsid w:val="00451E3C"/>
    <w:rsid w:val="00462B9C"/>
    <w:rsid w:val="00B10278"/>
    <w:rsid w:val="00C14071"/>
    <w:rsid w:val="00D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1F739-6719-45A1-B7FD-4EADEDCC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2018-12-13T03:05:00Z</dcterms:created>
  <dcterms:modified xsi:type="dcterms:W3CDTF">2018-12-13T03:25:00Z</dcterms:modified>
</cp:coreProperties>
</file>